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黑体" w:hAnsi="黑体" w:eastAsia="黑体"/>
          <w:color w:val="000000"/>
          <w:sz w:val="32"/>
          <w:szCs w:val="32"/>
        </w:rPr>
      </w:pPr>
      <w:bookmarkStart w:id="0" w:name="_Toc521327385"/>
      <w:r>
        <w:rPr>
          <w:rFonts w:hint="eastAsia" w:ascii="黑体" w:hAnsi="黑体" w:eastAsia="黑体" w:cs="黑体"/>
          <w:color w:val="000000"/>
          <w:sz w:val="32"/>
          <w:szCs w:val="32"/>
        </w:rPr>
        <w:t>普查单位划分规定</w:t>
      </w:r>
      <w:bookmarkEnd w:id="0"/>
    </w:p>
    <w:p>
      <w:pPr>
        <w:ind w:firstLine="420" w:firstLineChars="200"/>
        <w:rPr>
          <w:rFonts w:ascii="仿宋_GB2312" w:hAnsi="仿宋" w:eastAsia="仿宋_GB2312"/>
          <w:color w:val="000000"/>
        </w:rPr>
      </w:pPr>
    </w:p>
    <w:p>
      <w:pPr>
        <w:ind w:firstLine="420" w:firstLineChars="200"/>
        <w:rPr>
          <w:rFonts w:ascii="仿宋_GB2312" w:hAnsi="仿宋" w:eastAsia="仿宋_GB2312"/>
          <w:color w:val="000000"/>
        </w:rPr>
      </w:pPr>
    </w:p>
    <w:p>
      <w:pPr>
        <w:pStyle w:val="88"/>
        <w:keepLines/>
        <w:ind w:firstLine="0" w:firstLineChars="0"/>
        <w:jc w:val="center"/>
        <w:rPr>
          <w:rFonts w:ascii="楷体_GB2312" w:hAnsi="黑体" w:eastAsia="楷体_GB2312"/>
          <w:color w:val="000000"/>
          <w:sz w:val="28"/>
          <w:szCs w:val="28"/>
        </w:rPr>
      </w:pPr>
      <w:bookmarkStart w:id="1" w:name="_Toc521327386"/>
      <w:r>
        <w:rPr>
          <w:rFonts w:hint="eastAsia" w:ascii="楷体_GB2312" w:hAnsi="黑体" w:eastAsia="楷体_GB2312" w:cs="楷体_GB2312"/>
          <w:color w:val="000000"/>
          <w:sz w:val="28"/>
          <w:szCs w:val="28"/>
        </w:rPr>
        <w:t>第一节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关于普查单位划分的基本规定</w:t>
      </w:r>
      <w:bookmarkEnd w:id="1"/>
    </w:p>
    <w:p>
      <w:pPr>
        <w:ind w:firstLine="420" w:firstLineChars="200"/>
        <w:rPr>
          <w:rFonts w:ascii="仿宋_GB2312" w:hAnsi="仿宋" w:eastAsia="仿宋_GB2312"/>
          <w:color w:val="000000"/>
        </w:rPr>
      </w:pP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一、对普查单位的基本划分</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在经济普查中，将我国境内，从事第二产业、第三产业</w:t>
      </w:r>
      <w:r>
        <w:rPr>
          <w:rFonts w:ascii="宋体"/>
          <w:color w:val="000000"/>
          <w:sz w:val="24"/>
          <w:szCs w:val="24"/>
          <w:vertAlign w:val="superscript"/>
        </w:rPr>
        <w:footnoteReference w:id="0"/>
      </w:r>
      <w:r>
        <w:rPr>
          <w:rFonts w:hint="eastAsia" w:ascii="宋体" w:hAnsi="宋体" w:cs="宋体"/>
          <w:color w:val="000000"/>
          <w:sz w:val="24"/>
          <w:szCs w:val="24"/>
        </w:rPr>
        <w:t>社会经济活动的社会经济单位划分为法人单位、产业活动单位和个体经营户，这些单位构成了经济普查的对象和范围。对普查单位的基本划分，可以概括为以下三点：</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第一，从单位类型看，经济普查的对象包括法人单位、产业活动单位和个体经营户，这是对我国经济普查对象的标准划分，经济普查就是对这三类单位的普查；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第二，从地理区域看，普查对象只限于我国境内；</w:t>
      </w:r>
    </w:p>
    <w:p>
      <w:pPr>
        <w:spacing w:line="440" w:lineRule="atLeast"/>
        <w:ind w:firstLine="480" w:firstLineChars="200"/>
        <w:rPr>
          <w:rFonts w:hAnsi="宋体"/>
          <w:color w:val="000000"/>
        </w:rPr>
      </w:pPr>
      <w:r>
        <w:rPr>
          <w:rFonts w:hint="eastAsia" w:ascii="宋体" w:hAnsi="宋体" w:cs="宋体"/>
          <w:color w:val="000000"/>
          <w:sz w:val="24"/>
          <w:szCs w:val="24"/>
        </w:rPr>
        <w:t>第三，从行业范围看，经济普查的对象包括实际从事第二产业、第三产业经济活动的单位。（注：在单位清查中，第一产业的法人单位也要填写清查表，因为要收集其下属从事第二产业和第三产业活动的产业活动单位有关信息）</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二、单位划分在单位清查中的作用</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单位清查是开展经济普查的首要环节，在单位清查中，要通过界定和划分被调查对象的基本类型，确定普查对象目标，规范报表实施范围，确保普查工作顺利实施。</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（一）普查员根据单位划分规定，确定“地毯式”清查时发现的被调查对象哪些应该填写清查表，哪些不用填写。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（二）普查员根据单位划分规定，确定应为被调查对象应填写哪种类型的清查表，以及如何填写清查表中有关单位类型的指标。</w:t>
      </w:r>
    </w:p>
    <w:p>
      <w:pPr>
        <w:spacing w:line="440" w:lineRule="atLeast"/>
        <w:ind w:firstLine="480" w:firstLineChars="200"/>
        <w:rPr>
          <w:color w:val="000000"/>
        </w:rPr>
      </w:pPr>
      <w:r>
        <w:rPr>
          <w:rFonts w:hint="eastAsia" w:ascii="宋体" w:hAnsi="宋体" w:cs="宋体"/>
          <w:color w:val="000000"/>
          <w:sz w:val="24"/>
          <w:szCs w:val="24"/>
        </w:rPr>
        <w:t>（三）根据清查表中填写的机构类型、单位类型等有关指标，综合确定后续普查表如何分配和部署。</w:t>
      </w:r>
    </w:p>
    <w:p>
      <w:pPr>
        <w:ind w:firstLine="420" w:firstLineChars="200"/>
        <w:rPr>
          <w:color w:val="000000"/>
        </w:rPr>
      </w:pPr>
    </w:p>
    <w:p>
      <w:pPr>
        <w:pStyle w:val="88"/>
        <w:keepLines/>
        <w:ind w:firstLine="0" w:firstLineChars="0"/>
        <w:jc w:val="center"/>
        <w:rPr>
          <w:rFonts w:ascii="楷体_GB2312" w:hAnsi="黑体" w:eastAsia="楷体_GB2312"/>
          <w:color w:val="000000"/>
          <w:sz w:val="28"/>
          <w:szCs w:val="28"/>
        </w:rPr>
      </w:pPr>
      <w:bookmarkStart w:id="2" w:name="_Toc521327387"/>
      <w:r>
        <w:rPr>
          <w:rFonts w:hint="eastAsia" w:ascii="楷体_GB2312" w:hAnsi="黑体" w:eastAsia="楷体_GB2312" w:cs="楷体_GB2312"/>
          <w:color w:val="000000"/>
          <w:sz w:val="28"/>
          <w:szCs w:val="28"/>
        </w:rPr>
        <w:t>第二节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普查单位的具体类型</w:t>
      </w:r>
      <w:bookmarkEnd w:id="2"/>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一、法人单位</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在经济普查中，法人单位需要同时满足以下三个条件，缺一不可：</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b/>
          <w:bCs/>
          <w:color w:val="000000"/>
          <w:sz w:val="24"/>
          <w:szCs w:val="24"/>
        </w:rPr>
        <w:t>依法成立</w:t>
      </w:r>
      <w:r>
        <w:rPr>
          <w:rFonts w:hint="eastAsia" w:ascii="宋体" w:hAnsi="宋体" w:cs="宋体"/>
          <w:color w:val="000000"/>
          <w:sz w:val="24"/>
          <w:szCs w:val="24"/>
        </w:rPr>
        <w:t>，有自己的名称、组织机构和场所，能够独立承担负债和其他民事责任；</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b/>
          <w:bCs/>
          <w:color w:val="000000"/>
          <w:sz w:val="24"/>
          <w:szCs w:val="24"/>
        </w:rPr>
        <w:t>独立</w:t>
      </w:r>
      <w:r>
        <w:rPr>
          <w:rFonts w:hint="eastAsia" w:ascii="宋体" w:hAnsi="宋体" w:cs="宋体"/>
          <w:color w:val="000000"/>
          <w:sz w:val="24"/>
          <w:szCs w:val="24"/>
        </w:rPr>
        <w:t>拥有和使用（或受权使用）资产，有权与其他单位签订合同；</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会计上独立核算，能够编制</w:t>
      </w:r>
      <w:r>
        <w:rPr>
          <w:rFonts w:hint="eastAsia" w:ascii="宋体" w:hAnsi="宋体" w:cs="宋体"/>
          <w:b/>
          <w:bCs/>
          <w:color w:val="000000"/>
          <w:sz w:val="24"/>
          <w:szCs w:val="24"/>
        </w:rPr>
        <w:t>资产负债表</w:t>
      </w:r>
      <w:r>
        <w:rPr>
          <w:rFonts w:hint="eastAsia" w:ascii="宋体" w:hAnsi="宋体" w:cs="宋体"/>
          <w:color w:val="000000"/>
          <w:sz w:val="24"/>
          <w:szCs w:val="24"/>
        </w:rPr>
        <w:t>。</w:t>
      </w:r>
    </w:p>
    <w:p>
      <w:pPr>
        <w:spacing w:line="440" w:lineRule="atLeast"/>
        <w:ind w:firstLine="420" w:firstLineChars="200"/>
        <w:rPr>
          <w:rFonts w:ascii="宋体"/>
          <w:color w:val="000000"/>
          <w:sz w:val="24"/>
          <w:szCs w:val="24"/>
        </w:rPr>
      </w:pPr>
      <w:r>
        <w:pict>
          <v:rect id="_x0000_s1027" o:spid="_x0000_s1027" o:spt="1" style="position:absolute;left:0pt;margin-left:-15.9pt;margin-top:67.55pt;height:7.75pt;width:178.5pt;z-index:251648000;mso-width-relative:page;mso-height-relative:page;" stroked="t" coordsize="21600,21600">
            <v:path/>
            <v:fill focussize="0,0"/>
            <v:stroke color="#FFFFFF"/>
            <v:imagedata o:title=""/>
            <o:lock v:ext="edit"/>
            <w10:anchorlock/>
          </v:rect>
        </w:pict>
      </w:r>
      <w:r>
        <w:rPr>
          <w:rFonts w:hint="eastAsia" w:ascii="宋体" w:hAnsi="宋体" w:cs="宋体"/>
          <w:color w:val="000000"/>
          <w:sz w:val="24"/>
          <w:szCs w:val="24"/>
        </w:rPr>
        <w:t>在经济普查中，法人单位包括五种基本类型：企业法人、事业单位法人、机关法人、社会团体法人和其他法人，每种类型又包括一些具体的细分类。</w:t>
      </w:r>
    </w:p>
    <w:p>
      <w:pPr>
        <w:spacing w:line="440" w:lineRule="atLeast"/>
        <w:jc w:val="center"/>
        <w:rPr>
          <w:rFonts w:ascii="宋体" w:eastAsia="Times New Roman"/>
          <w:color w:val="000000"/>
          <w:sz w:val="24"/>
          <w:szCs w:val="24"/>
        </w:rPr>
      </w:pPr>
      <w:r>
        <w:rPr>
          <w:rFonts w:ascii="宋体"/>
          <w:color w:val="000000"/>
          <w:sz w:val="24"/>
          <w:szCs w:val="24"/>
        </w:rPr>
        <w:pict>
          <v:group id="_x0000_s1028" o:spid="_x0000_s1028" o:spt="203" style="height:241.05pt;width:453.45pt;" coordorigin="3048,123493" coordsize="9465,4950">
            <o:lock v:ext="edit"/>
            <v:shape id="折角形 24" o:spid="_x0000_s1029" o:spt="65" type="#_x0000_t65" style="position:absolute;left:3048;top:123493;height:4950;width:9465;v-text-anchor:middle;" stroked="t" coordsize="21600,21600" adj="20193">
              <v:path/>
              <v:fill focussize="0,0"/>
              <v:stroke weight="0.25pt" color="#41719C" linestyle="thinThin" joinstyle="miter"/>
              <v:imagedata o:title=""/>
              <o:lock v:ext="edit"/>
              <v:shadow on="t" color="#000000" opacity="26214f" offset="2.12133858267717pt,2.12133858267717pt" origin="-32768f,-32768f"/>
              <v:textbox>
                <w:txbxContent>
                  <w:p>
                    <w:pPr>
                      <w:adjustRightInd w:val="0"/>
                      <w:snapToGrid w:val="0"/>
                      <w:jc w:val="center"/>
                      <w:rPr>
                        <w:sz w:val="28"/>
                        <w:szCs w:val="28"/>
                      </w:rPr>
                    </w:pPr>
                    <w:r>
                      <w:rPr>
                        <w:sz w:val="28"/>
                        <w:szCs w:val="28"/>
                      </w:rPr>
                      <w:pict>
                        <v:shape id="_x0000_i1025" o:spt="75" type="#_x0000_t75" style="height:222.75pt;width:428.25pt;" filled="f" o:preferrelative="t" stroked="f" coordsize="21600,21600">
                          <v:path/>
                          <v:fill on="f" focussize="0,0"/>
                          <v:stroke on="f" joinstyle="miter"/>
                          <v:imagedata r:id="rId7" croptop="-3721f" cropbottom="-4004f" o:title=""/>
                          <o:lock v:ext="edit" aspectratio="f"/>
                          <w10:wrap type="none"/>
                          <w10:anchorlock/>
                        </v:shape>
                      </w:pict>
                    </w:r>
                  </w:p>
                  <w:p/>
                </w:txbxContent>
              </v:textbox>
            </v:shape>
            <v:shape id="_x0000_s1030" o:spid="_x0000_s1030" o:spt="114" type="#_x0000_t114" style="position:absolute;left:3062;top:123495;height:639;width:2595;v-text-anchor:middle;" fillcolor="#C0C0C0" filled="t" stroked="f" coordsize="21600,21600">
              <v:path/>
              <v:fill on="t" focussize="0,0"/>
              <v:stroke on="f" weight="0.5pt" joinstyle="miter"/>
              <v:imagedata o:title=""/>
              <o:lock v:ext="edit"/>
              <v:textbox inset="0mm,0mm,0mm,0mm">
                <w:txbxContent>
                  <w:p>
                    <w:pPr>
                      <w:jc w:val="center"/>
                      <w:rPr>
                        <w:rFonts w:ascii="华文楷体" w:hAnsi="华文楷体" w:eastAsia="华文楷体"/>
                      </w:rPr>
                    </w:pPr>
                    <w:r>
                      <w:rPr>
                        <w:rFonts w:hint="eastAsia" w:ascii="华文楷体" w:hAnsi="华文楷体" w:eastAsia="华文楷体" w:cs="华文楷体"/>
                        <w:b/>
                        <w:bCs/>
                        <w:sz w:val="24"/>
                        <w:szCs w:val="24"/>
                      </w:rPr>
                      <w:t>各类法人单位及其关系</w:t>
                    </w:r>
                  </w:p>
                </w:txbxContent>
              </v:textbox>
            </v:shape>
            <w10:wrap type="none"/>
            <w10:anchorlock/>
          </v:group>
        </w:pict>
      </w:r>
    </w:p>
    <w:p>
      <w:pPr>
        <w:spacing w:line="440" w:lineRule="atLeast"/>
        <w:rPr>
          <w:rFonts w:ascii="黑体" w:hAnsi="黑体" w:eastAsia="黑体"/>
          <w:color w:val="000000"/>
          <w:kern w:val="0"/>
          <w:sz w:val="24"/>
          <w:szCs w:val="24"/>
        </w:rPr>
      </w:pPr>
      <w:r>
        <w:rPr>
          <w:rFonts w:hint="eastAsia" w:ascii="黑体" w:hAnsi="黑体" w:eastAsia="黑体" w:cs="黑体"/>
          <w:color w:val="000000"/>
          <w:kern w:val="0"/>
          <w:sz w:val="24"/>
          <w:szCs w:val="24"/>
        </w:rPr>
        <w:t>（一）企业法人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企业是以营利为目的，从事生产经营活动的经济组织。企业法人是具有法人条件的各种所有制形式或各种组织形式的企业。企业法人可以按照组织形式分为公司制企业法人和非公司制企业法人两大类。</w:t>
      </w:r>
    </w:p>
    <w:p>
      <w:pPr>
        <w:spacing w:line="440" w:lineRule="atLeast"/>
        <w:rPr>
          <w:rFonts w:eastAsia="Times New Roman"/>
          <w:color w:val="000000"/>
          <w:sz w:val="28"/>
          <w:szCs w:val="28"/>
        </w:rPr>
      </w:pPr>
      <w:r>
        <w:rPr>
          <w:rFonts w:ascii="Segoe UI Symbol" w:hAnsi="Segoe UI Symbol" w:cs="Segoe UI Symbol"/>
          <w:color w:val="000000"/>
          <w:sz w:val="28"/>
          <w:szCs w:val="28"/>
        </w:rPr>
        <w:pict>
          <v:group id="_x0000_s1032" o:spid="_x0000_s1032" o:spt="203" style="height:239.7pt;width:451.95pt;" coordorigin="3961,155572" coordsize="9502,5190">
            <o:lock v:ext="edit"/>
            <v:shape id="_x0000_s1033" o:spid="_x0000_s1033" o:spt="109" type="#_x0000_t109" style="position:absolute;left:3963;top:155572;height:5190;width:9500;v-text-anchor:middle;" stroked="t" coordsize="21600,21600">
              <v:path/>
              <v:fill focussize="0,0"/>
              <v:stroke weight="1pt" color="#5B9BD5" joinstyle="miter"/>
              <v:imagedata o:title=""/>
              <o:lock v:ext="edit"/>
              <v:shadow on="t" color="#000000" opacity="26214f" offset="2.12133858267717pt,2.12133858267717pt" origin="-32768f,-32768f"/>
              <v:textbox>
                <w:txbxContent>
                  <w:p>
                    <w:pPr>
                      <w:adjustRightInd w:val="0"/>
                      <w:snapToGrid w:val="0"/>
                      <w:jc w:val="left"/>
                      <w:rPr>
                        <w:rFonts w:ascii="华文楷体" w:hAnsi="华文楷体" w:eastAsia="华文楷体"/>
                        <w:b/>
                        <w:bCs/>
                      </w:rPr>
                    </w:pPr>
                  </w:p>
                  <w:p>
                    <w:pPr>
                      <w:adjustRightInd w:val="0"/>
                      <w:snapToGrid w:val="0"/>
                      <w:jc w:val="left"/>
                      <w:rPr>
                        <w:rFonts w:ascii="华文楷体" w:hAnsi="华文楷体" w:eastAsia="华文楷体"/>
                        <w:b/>
                        <w:bCs/>
                      </w:rPr>
                    </w:pPr>
                  </w:p>
                  <w:p>
                    <w:pPr>
                      <w:adjustRightInd w:val="0"/>
                      <w:snapToGrid w:val="0"/>
                      <w:ind w:firstLine="420" w:firstLineChars="200"/>
                      <w:jc w:val="left"/>
                      <w:rPr>
                        <w:rFonts w:ascii="华文楷体" w:hAnsi="华文楷体" w:eastAsia="华文楷体"/>
                      </w:rPr>
                    </w:pPr>
                    <w:r>
                      <w:rPr>
                        <w:rFonts w:ascii="华文楷体" w:hAnsi="华文楷体" w:eastAsia="华文楷体" w:cs="华文楷体"/>
                        <w:b/>
                        <w:bCs/>
                      </w:rPr>
                      <w:t xml:space="preserve">A </w:t>
                    </w:r>
                    <w:r>
                      <w:rPr>
                        <w:rFonts w:hint="eastAsia" w:ascii="华文楷体" w:hAnsi="华文楷体" w:eastAsia="华文楷体" w:cs="华文楷体"/>
                        <w:b/>
                        <w:bCs/>
                      </w:rPr>
                      <w:t>看证照。</w:t>
                    </w:r>
                    <w:r>
                      <w:rPr>
                        <w:rFonts w:hint="eastAsia" w:ascii="华文楷体" w:hAnsi="华文楷体" w:eastAsia="华文楷体" w:cs="华文楷体"/>
                      </w:rPr>
                      <w:t>普查员根据被调查对象的</w:t>
                    </w:r>
                    <w:r>
                      <w:rPr>
                        <w:rFonts w:hint="eastAsia" w:ascii="华文楷体" w:hAnsi="华文楷体" w:eastAsia="华文楷体" w:cs="华文楷体"/>
                        <w:b/>
                        <w:bCs/>
                      </w:rPr>
                      <w:t>营业执照</w:t>
                    </w:r>
                    <w:r>
                      <w:rPr>
                        <w:rFonts w:hint="eastAsia" w:ascii="华文楷体" w:hAnsi="华文楷体" w:eastAsia="华文楷体" w:cs="华文楷体"/>
                      </w:rPr>
                      <w:t>认定，即根据市场监管（工商）部门登记注册情况认定。经各级市场监管（工商）部门登记注册，领取《企业法人营业执照》《个人独资企业营业执照》《合伙企业营业执照》《外商投资合伙企业营业执照》或新版《营业执照》的前述企业。</w:t>
                    </w:r>
                  </w:p>
                  <w:p>
                    <w:pPr>
                      <w:adjustRightInd w:val="0"/>
                      <w:snapToGrid w:val="0"/>
                      <w:ind w:firstLine="420" w:firstLineChars="200"/>
                      <w:jc w:val="left"/>
                      <w:rPr>
                        <w:rFonts w:ascii="华文楷体" w:hAnsi="华文楷体" w:eastAsia="华文楷体"/>
                        <w:b/>
                        <w:bCs/>
                      </w:rPr>
                    </w:pPr>
                    <w:r>
                      <w:rPr>
                        <w:rFonts w:ascii="华文楷体" w:hAnsi="华文楷体" w:eastAsia="华文楷体" w:cs="华文楷体"/>
                        <w:b/>
                        <w:bCs/>
                      </w:rPr>
                      <w:t>B</w:t>
                    </w:r>
                    <w:r>
                      <w:rPr>
                        <w:rFonts w:hint="eastAsia" w:ascii="华文楷体" w:hAnsi="华文楷体" w:eastAsia="华文楷体" w:cs="华文楷体"/>
                      </w:rPr>
                      <w:t>要</w:t>
                    </w:r>
                    <w:r>
                      <w:rPr>
                        <w:rFonts w:hint="eastAsia" w:ascii="华文楷体" w:hAnsi="华文楷体" w:eastAsia="华文楷体" w:cs="华文楷体"/>
                        <w:b/>
                        <w:bCs/>
                      </w:rPr>
                      <w:t>区分母公司与子公司、总公司与分公司</w:t>
                    </w:r>
                    <w:r>
                      <w:rPr>
                        <w:rFonts w:hint="eastAsia" w:ascii="华文楷体" w:hAnsi="华文楷体" w:eastAsia="华文楷体" w:cs="华文楷体"/>
                      </w:rPr>
                      <w:t>。</w:t>
                    </w:r>
                  </w:p>
                  <w:p>
                    <w:pPr>
                      <w:adjustRightInd w:val="0"/>
                      <w:snapToGrid w:val="0"/>
                      <w:ind w:firstLine="420" w:firstLineChars="200"/>
                      <w:jc w:val="left"/>
                      <w:rPr>
                        <w:rFonts w:ascii="华文楷体" w:hAnsi="华文楷体" w:eastAsia="华文楷体"/>
                      </w:rPr>
                    </w:pPr>
                    <w:r>
                      <w:rPr>
                        <w:rFonts w:hint="eastAsia" w:ascii="华文楷体" w:hAnsi="华文楷体" w:eastAsia="华文楷体" w:cs="华文楷体"/>
                      </w:rPr>
                      <w:t>※母公司和子公司：母公司是指持有其他公司一定比例以上股份而能够对其他公司进行控制的公司，是独立法人；子公司是指被母公司控股的公司，子公司在法律和经济上都是独立的，</w:t>
                    </w:r>
                    <w:r>
                      <w:rPr>
                        <w:rFonts w:hint="eastAsia" w:ascii="华文楷体" w:hAnsi="华文楷体" w:eastAsia="华文楷体" w:cs="华文楷体"/>
                        <w:b/>
                        <w:bCs/>
                      </w:rPr>
                      <w:t>子公司是企业法人</w:t>
                    </w:r>
                    <w:r>
                      <w:rPr>
                        <w:rFonts w:hint="eastAsia" w:ascii="华文楷体" w:hAnsi="华文楷体" w:eastAsia="华文楷体" w:cs="华文楷体"/>
                      </w:rPr>
                      <w:t>。</w:t>
                    </w:r>
                  </w:p>
                  <w:p>
                    <w:pPr>
                      <w:adjustRightInd w:val="0"/>
                      <w:snapToGrid w:val="0"/>
                      <w:ind w:firstLine="420" w:firstLineChars="200"/>
                      <w:jc w:val="left"/>
                      <w:rPr>
                        <w:rFonts w:ascii="华文楷体" w:hAnsi="华文楷体" w:eastAsia="华文楷体"/>
                      </w:rPr>
                    </w:pPr>
                    <w:r>
                      <w:rPr>
                        <w:rFonts w:hint="eastAsia" w:ascii="华文楷体" w:hAnsi="华文楷体" w:eastAsia="华文楷体" w:cs="华文楷体"/>
                      </w:rPr>
                      <w:t>※总公司和分公司：总公司是指全资设立具有不定数量、不具法人资格分支营业机构的公司；分公司是指附属于总公司，不能独立承担民事责任的分支机构。</w:t>
                    </w:r>
                    <w:r>
                      <w:rPr>
                        <w:rFonts w:hint="eastAsia" w:ascii="华文楷体" w:hAnsi="华文楷体" w:eastAsia="华文楷体" w:cs="华文楷体"/>
                        <w:b/>
                        <w:bCs/>
                      </w:rPr>
                      <w:t>分公司不是企业法人</w:t>
                    </w:r>
                    <w:r>
                      <w:rPr>
                        <w:rFonts w:hint="eastAsia" w:ascii="华文楷体" w:hAnsi="华文楷体" w:eastAsia="华文楷体" w:cs="华文楷体"/>
                      </w:rPr>
                      <w:t>。</w:t>
                    </w:r>
                  </w:p>
                  <w:p>
                    <w:pPr>
                      <w:adjustRightInd w:val="0"/>
                      <w:snapToGrid w:val="0"/>
                      <w:ind w:firstLine="420" w:firstLineChars="200"/>
                      <w:jc w:val="left"/>
                      <w:rPr>
                        <w:rFonts w:ascii="华文楷体" w:hAnsi="华文楷体" w:eastAsia="华文楷体"/>
                      </w:rPr>
                    </w:pPr>
                    <w:r>
                      <w:rPr>
                        <w:rFonts w:ascii="华文楷体" w:hAnsi="华文楷体" w:eastAsia="华文楷体" w:cs="华文楷体"/>
                        <w:b/>
                        <w:bCs/>
                      </w:rPr>
                      <w:t xml:space="preserve">C </w:t>
                    </w:r>
                    <w:r>
                      <w:rPr>
                        <w:rFonts w:hint="eastAsia" w:ascii="华文楷体" w:hAnsi="华文楷体" w:eastAsia="华文楷体" w:cs="华文楷体"/>
                        <w:b/>
                        <w:bCs/>
                      </w:rPr>
                      <w:t>企业集团不能作为一个法人</w:t>
                    </w:r>
                    <w:r>
                      <w:rPr>
                        <w:rFonts w:hint="eastAsia" w:ascii="华文楷体" w:hAnsi="华文楷体" w:eastAsia="华文楷体" w:cs="华文楷体"/>
                      </w:rPr>
                      <w:t>。统计原则之四</w:t>
                    </w:r>
                  </w:p>
                  <w:p>
                    <w:pPr>
                      <w:adjustRightInd w:val="0"/>
                      <w:snapToGrid w:val="0"/>
                      <w:ind w:firstLine="420" w:firstLineChars="200"/>
                      <w:jc w:val="left"/>
                      <w:rPr>
                        <w:rFonts w:ascii="华文楷体" w:hAnsi="华文楷体" w:eastAsia="华文楷体"/>
                      </w:rPr>
                    </w:pPr>
                    <w:r>
                      <w:rPr>
                        <w:rFonts w:hint="eastAsia" w:ascii="华文楷体" w:hAnsi="华文楷体" w:eastAsia="华文楷体" w:cs="华文楷体"/>
                      </w:rPr>
                      <w:t>企业集团是指以资本为主要联结纽带的母子公司为主体，以集团章程为共同行为规范的母公司、子公司、参股公司及其他成员企业或机构共同组成的具有一定规模的企业法人联合体。企业集团中的各个子单位要根据单位划分规定分别确定为法人单位。</w:t>
                    </w:r>
                  </w:p>
                  <w:p>
                    <w:pPr>
                      <w:ind w:firstLine="420" w:firstLineChars="200"/>
                      <w:jc w:val="left"/>
                      <w:rPr>
                        <w:rFonts w:ascii="华文楷体" w:hAnsi="华文楷体" w:eastAsia="华文楷体"/>
                      </w:rPr>
                    </w:pPr>
                    <w:r>
                      <w:rPr>
                        <w:rFonts w:ascii="华文楷体" w:hAnsi="华文楷体" w:eastAsia="华文楷体" w:cs="华文楷体"/>
                        <w:b/>
                        <w:bCs/>
                      </w:rPr>
                      <w:t>D</w:t>
                    </w:r>
                    <w:r>
                      <w:rPr>
                        <w:rFonts w:hint="eastAsia" w:ascii="华文楷体" w:hAnsi="华文楷体" w:eastAsia="华文楷体" w:cs="华文楷体"/>
                      </w:rPr>
                      <w:t>企业法人名称中一般</w:t>
                    </w:r>
                    <w:r>
                      <w:rPr>
                        <w:rFonts w:hint="eastAsia" w:ascii="华文楷体" w:hAnsi="华文楷体" w:eastAsia="华文楷体" w:cs="华文楷体"/>
                        <w:b/>
                        <w:bCs/>
                      </w:rPr>
                      <w:t>不含“分公司”、“分厂”、“分部”、“分店”和“项目”</w:t>
                    </w:r>
                    <w:r>
                      <w:rPr>
                        <w:rFonts w:hint="eastAsia" w:ascii="华文楷体" w:hAnsi="华文楷体" w:eastAsia="华文楷体" w:cs="华文楷体"/>
                      </w:rPr>
                      <w:t>等字样，带有上述字样的单位一般是分支机构，可作为产业活动单位，但符合特殊规定的企业法人除外。</w:t>
                    </w:r>
                  </w:p>
                </w:txbxContent>
              </v:textbox>
            </v:shape>
            <v:shape id="流程图: 文档 15" o:spid="_x0000_s1034" o:spt="109" type="#_x0000_t109" style="position:absolute;left:3961;top:155574;height:577;width:2920;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rPr>
                    </w:pPr>
                    <w:r>
                      <w:rPr>
                        <w:rFonts w:hint="eastAsia" w:ascii="华文楷体" w:hAnsi="华文楷体" w:eastAsia="华文楷体" w:cs="华文楷体"/>
                        <w:b/>
                        <w:bCs/>
                        <w:sz w:val="24"/>
                        <w:szCs w:val="24"/>
                      </w:rPr>
                      <w:t>普查员如何认定企业法人</w:t>
                    </w:r>
                  </w:p>
                </w:txbxContent>
              </v:textbox>
            </v:shape>
            <w10:wrap type="none"/>
            <w10:anchorlock/>
          </v:group>
        </w:pic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（二）事业单位法人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我国的大部分事业单位大都分布在</w:t>
      </w:r>
      <w:r>
        <w:rPr>
          <w:rFonts w:hint="eastAsia" w:ascii="宋体" w:hAnsi="宋体" w:cs="宋体"/>
          <w:b/>
          <w:bCs/>
          <w:color w:val="000000"/>
          <w:sz w:val="24"/>
          <w:szCs w:val="24"/>
        </w:rPr>
        <w:t>公益性领域</w:t>
      </w:r>
      <w:r>
        <w:rPr>
          <w:rFonts w:hint="eastAsia" w:ascii="宋体" w:hAnsi="宋体" w:cs="宋体"/>
          <w:color w:val="000000"/>
          <w:sz w:val="24"/>
          <w:szCs w:val="24"/>
        </w:rPr>
        <w:t>，大多</w:t>
      </w:r>
      <w:r>
        <w:rPr>
          <w:rFonts w:hint="eastAsia" w:ascii="宋体" w:hAnsi="宋体" w:cs="宋体"/>
          <w:b/>
          <w:bCs/>
          <w:color w:val="000000"/>
          <w:sz w:val="24"/>
          <w:szCs w:val="24"/>
        </w:rPr>
        <w:t>不以营利为目的</w:t>
      </w:r>
      <w:r>
        <w:rPr>
          <w:rFonts w:hint="eastAsia" w:ascii="宋体" w:hAnsi="宋体" w:cs="宋体"/>
          <w:color w:val="000000"/>
          <w:sz w:val="24"/>
          <w:szCs w:val="24"/>
        </w:rPr>
        <w:t>。主要分布在：教育、科技、文化、卫生、体育、新闻出版、广播电视、勘查设计、勘探、农业、林业、畜牧业、渔业、水利、交通、气象、地震测防、海洋、环境保护、信息咨询与计算、知识产权、进出口检验、物资仓储、城市公用、社会福利、经济监督事务、法律咨询服务、人才交流、机关后勤服务等行业。</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具体单位见清查底册（名录库）。</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（三）机关法人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机关法人包括以下类型的法人单位。</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县级以上各级中国共产党委员会及其所属各工作部门；</w:t>
      </w:r>
      <w:r>
        <w:rPr>
          <w:rFonts w:ascii="宋体" w:hAnsi="宋体" w:cs="宋体"/>
          <w:color w:val="000000"/>
          <w:sz w:val="24"/>
          <w:szCs w:val="24"/>
        </w:rPr>
        <w:t>2.</w:t>
      </w:r>
      <w:r>
        <w:rPr>
          <w:rFonts w:hint="eastAsia" w:ascii="宋体" w:hAnsi="宋体" w:cs="宋体"/>
          <w:color w:val="000000"/>
          <w:sz w:val="24"/>
          <w:szCs w:val="24"/>
        </w:rPr>
        <w:t>县级以上各级人民代表大会机关；</w:t>
      </w:r>
      <w:r>
        <w:rPr>
          <w:rFonts w:ascii="宋体" w:hAnsi="宋体" w:cs="宋体"/>
          <w:color w:val="000000"/>
          <w:sz w:val="24"/>
          <w:szCs w:val="24"/>
        </w:rPr>
        <w:t>3.</w:t>
      </w:r>
      <w:r>
        <w:rPr>
          <w:rFonts w:hint="eastAsia" w:ascii="宋体" w:hAnsi="宋体" w:cs="宋体"/>
          <w:color w:val="000000"/>
          <w:sz w:val="24"/>
          <w:szCs w:val="24"/>
        </w:rPr>
        <w:t>县级以上各级人民政府及其所属各工作部门，以及地区行政公署；</w:t>
      </w:r>
      <w:r>
        <w:rPr>
          <w:rFonts w:ascii="宋体" w:hAnsi="宋体" w:cs="宋体"/>
          <w:color w:val="000000"/>
          <w:sz w:val="24"/>
          <w:szCs w:val="24"/>
        </w:rPr>
        <w:t>4.</w:t>
      </w:r>
      <w:r>
        <w:rPr>
          <w:rFonts w:hint="eastAsia" w:ascii="宋体" w:hAnsi="宋体" w:cs="宋体"/>
          <w:color w:val="000000"/>
          <w:sz w:val="24"/>
          <w:szCs w:val="24"/>
        </w:rPr>
        <w:t>县级以上各级政治协商会议机关；</w:t>
      </w:r>
      <w:r>
        <w:rPr>
          <w:rFonts w:ascii="宋体" w:hAnsi="宋体" w:cs="宋体"/>
          <w:color w:val="000000"/>
          <w:sz w:val="24"/>
          <w:szCs w:val="24"/>
        </w:rPr>
        <w:t>5.</w:t>
      </w:r>
      <w:r>
        <w:rPr>
          <w:rFonts w:hint="eastAsia" w:ascii="宋体" w:hAnsi="宋体" w:cs="宋体"/>
          <w:color w:val="000000"/>
          <w:sz w:val="24"/>
          <w:szCs w:val="24"/>
        </w:rPr>
        <w:t>县级以上各级监察委员会、人民法院、检察院机关；</w:t>
      </w:r>
      <w:r>
        <w:rPr>
          <w:rFonts w:ascii="宋体" w:hAnsi="宋体" w:cs="宋体"/>
          <w:color w:val="000000"/>
          <w:sz w:val="24"/>
          <w:szCs w:val="24"/>
        </w:rPr>
        <w:t>6.</w:t>
      </w:r>
      <w:r>
        <w:rPr>
          <w:rFonts w:hint="eastAsia" w:ascii="宋体" w:hAnsi="宋体" w:cs="宋体"/>
          <w:color w:val="000000"/>
          <w:sz w:val="24"/>
          <w:szCs w:val="24"/>
        </w:rPr>
        <w:t>县级以上各民主党派和工商联机关；</w:t>
      </w:r>
      <w:r>
        <w:rPr>
          <w:rFonts w:ascii="宋体" w:hAnsi="宋体" w:cs="宋体"/>
          <w:color w:val="000000"/>
          <w:sz w:val="24"/>
          <w:szCs w:val="24"/>
        </w:rPr>
        <w:t>7.</w:t>
      </w:r>
      <w:r>
        <w:rPr>
          <w:rFonts w:hint="eastAsia" w:ascii="宋体" w:hAnsi="宋体" w:cs="宋体"/>
          <w:color w:val="000000"/>
          <w:sz w:val="24"/>
          <w:szCs w:val="24"/>
        </w:rPr>
        <w:t>乡、镇中国共产党委员会和人民政府。</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具体单位见清查底册（名录库）。</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（四）社会团体法人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社会团体法人是经民政部门登记注册或备案、领取《社会团体法人登记证书》的各类</w:t>
      </w:r>
      <w:r>
        <w:rPr>
          <w:rFonts w:hint="eastAsia" w:ascii="宋体" w:hAnsi="宋体" w:cs="宋体"/>
          <w:b/>
          <w:bCs/>
          <w:color w:val="000000"/>
          <w:sz w:val="24"/>
          <w:szCs w:val="24"/>
        </w:rPr>
        <w:t>社会团体</w:t>
      </w:r>
      <w:r>
        <w:rPr>
          <w:rFonts w:hint="eastAsia" w:ascii="宋体" w:hAnsi="宋体" w:cs="宋体"/>
          <w:color w:val="000000"/>
          <w:sz w:val="24"/>
          <w:szCs w:val="24"/>
        </w:rPr>
        <w:t>，以及由机构编制管理部门管理其编制的</w:t>
      </w:r>
      <w:r>
        <w:rPr>
          <w:rFonts w:hint="eastAsia" w:ascii="宋体" w:hAnsi="宋体" w:cs="宋体"/>
          <w:b/>
          <w:bCs/>
          <w:color w:val="000000"/>
          <w:sz w:val="24"/>
          <w:szCs w:val="24"/>
        </w:rPr>
        <w:t>群众团体</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社会团体</w:t>
      </w:r>
      <w:r>
        <w:rPr>
          <w:rFonts w:ascii="宋体" w:hAnsi="宋体" w:cs="宋体"/>
          <w:color w:val="000000"/>
          <w:sz w:val="24"/>
          <w:szCs w:val="24"/>
        </w:rPr>
        <w:t xml:space="preserve">   2.</w:t>
      </w:r>
      <w:r>
        <w:rPr>
          <w:rFonts w:hint="eastAsia" w:ascii="宋体" w:hAnsi="宋体" w:cs="宋体"/>
          <w:color w:val="000000"/>
          <w:sz w:val="24"/>
          <w:szCs w:val="24"/>
        </w:rPr>
        <w:t>群众团体</w:t>
      </w:r>
    </w:p>
    <w:p>
      <w:pPr>
        <w:spacing w:line="440" w:lineRule="atLeast"/>
        <w:jc w:val="center"/>
        <w:rPr>
          <w:rFonts w:ascii="宋体" w:eastAsia="Times New Roman"/>
          <w:color w:val="000000"/>
          <w:sz w:val="24"/>
          <w:szCs w:val="24"/>
        </w:rPr>
      </w:pPr>
      <w:r>
        <w:rPr>
          <w:rFonts w:ascii="宋体"/>
          <w:color w:val="000000"/>
          <w:sz w:val="24"/>
          <w:szCs w:val="24"/>
        </w:rPr>
        <w:pict>
          <v:group id="_x0000_s1036" o:spid="_x0000_s1036" o:spt="203" style="height:231.85pt;width:454.05pt;" coordorigin="3619,224148" coordsize="9469,4254">
            <o:lock v:ext="edit"/>
            <v:rect id="_x0000_s1037" o:spid="_x0000_s1037" o:spt="1" style="position:absolute;left:3619;top:224148;height:4254;width:9469;v-text-anchor:middle;" stroked="t" coordsize="21600,21600">
              <v:path/>
              <v:fill focussize="0,0"/>
              <v:stroke weight="1pt" color="#5B9BD5"/>
              <v:imagedata o:title=""/>
              <o:lock v:ext="edit"/>
              <v:shadow on="t" color="#000000" opacity="26214f" offset="2.12133858267717pt,2.12133858267717pt" origin="-32768f,-32768f"/>
              <v:textbox>
                <w:txbxContent>
                  <w:p>
                    <w:pPr>
                      <w:adjustRightInd w:val="0"/>
                      <w:snapToGrid w:val="0"/>
                      <w:rPr>
                        <w:rFonts w:ascii="华文楷体" w:hAnsi="华文楷体" w:eastAsia="华文楷体"/>
                        <w:b/>
                        <w:bCs/>
                      </w:rPr>
                    </w:pPr>
                  </w:p>
                  <w:p>
                    <w:pPr>
                      <w:adjustRightInd w:val="0"/>
                      <w:snapToGrid w:val="0"/>
                      <w:rPr>
                        <w:rFonts w:ascii="华文楷体" w:hAnsi="华文楷体" w:eastAsia="华文楷体"/>
                        <w:b/>
                        <w:bCs/>
                      </w:rPr>
                    </w:pPr>
                  </w:p>
                  <w:p>
                    <w:pPr>
                      <w:adjustRightInd w:val="0"/>
                      <w:snapToGrid w:val="0"/>
                      <w:ind w:firstLine="420" w:firstLineChars="200"/>
                      <w:rPr>
                        <w:rFonts w:ascii="华文楷体" w:hAnsi="华文楷体" w:eastAsia="华文楷体"/>
                      </w:rPr>
                    </w:pPr>
                    <w:r>
                      <w:rPr>
                        <w:rFonts w:ascii="华文楷体" w:hAnsi="华文楷体" w:eastAsia="华文楷体" w:cs="华文楷体"/>
                        <w:b/>
                        <w:bCs/>
                      </w:rPr>
                      <w:t>A</w:t>
                    </w:r>
                    <w:r>
                      <w:rPr>
                        <w:rFonts w:hint="eastAsia" w:ascii="华文楷体" w:hAnsi="华文楷体" w:eastAsia="华文楷体" w:cs="华文楷体"/>
                        <w:b/>
                        <w:bCs/>
                      </w:rPr>
                      <w:t>看底册“资料来源”。</w:t>
                    </w:r>
                    <w:r>
                      <w:rPr>
                        <w:rFonts w:hint="eastAsia" w:ascii="华文楷体" w:hAnsi="华文楷体" w:eastAsia="华文楷体" w:cs="华文楷体"/>
                      </w:rPr>
                      <w:t>清查底册中“资料来源”显示为“民政社会团体”的单位。</w:t>
                    </w:r>
                  </w:p>
                  <w:p>
                    <w:pPr>
                      <w:adjustRightInd w:val="0"/>
                      <w:snapToGrid w:val="0"/>
                      <w:ind w:firstLine="420" w:firstLineChars="200"/>
                      <w:rPr>
                        <w:rFonts w:ascii="华文楷体" w:hAnsi="华文楷体" w:eastAsia="华文楷体"/>
                        <w:b/>
                        <w:bCs/>
                        <w:color w:val="0000FF"/>
                        <w:shd w:val="clear" w:color="FFFFFF" w:fill="D9D9D9"/>
                      </w:rPr>
                    </w:pPr>
                    <w:r>
                      <w:rPr>
                        <w:rFonts w:ascii="华文楷体" w:hAnsi="华文楷体" w:eastAsia="华文楷体" w:cs="华文楷体"/>
                        <w:b/>
                        <w:bCs/>
                      </w:rPr>
                      <w:t xml:space="preserve">B </w:t>
                    </w:r>
                    <w:r>
                      <w:rPr>
                        <w:rFonts w:hint="eastAsia" w:ascii="华文楷体" w:hAnsi="华文楷体" w:eastAsia="华文楷体" w:cs="华文楷体"/>
                        <w:b/>
                        <w:bCs/>
                      </w:rPr>
                      <w:t>看范围。</w:t>
                    </w:r>
                    <w:r>
                      <w:rPr>
                        <w:rFonts w:hint="eastAsia" w:ascii="华文楷体" w:hAnsi="华文楷体" w:eastAsia="华文楷体" w:cs="华文楷体"/>
                      </w:rPr>
                      <w:t>由机构编制管理部门管理其编制的群众团体（见上范围），认定为社会团体。</w:t>
                    </w:r>
                  </w:p>
                  <w:p>
                    <w:pPr>
                      <w:adjustRightInd w:val="0"/>
                      <w:snapToGrid w:val="0"/>
                      <w:ind w:firstLine="420" w:firstLineChars="200"/>
                      <w:rPr>
                        <w:rFonts w:ascii="华文楷体" w:hAnsi="华文楷体" w:eastAsia="华文楷体"/>
                        <w:b/>
                        <w:bCs/>
                      </w:rPr>
                    </w:pPr>
                    <w:r>
                      <w:rPr>
                        <w:rFonts w:ascii="华文楷体" w:hAnsi="华文楷体" w:eastAsia="华文楷体" w:cs="华文楷体"/>
                        <w:b/>
                        <w:bCs/>
                      </w:rPr>
                      <w:t>C</w:t>
                    </w:r>
                    <w:r>
                      <w:rPr>
                        <w:rFonts w:hint="eastAsia" w:ascii="华文楷体" w:hAnsi="华文楷体" w:eastAsia="华文楷体" w:cs="华文楷体"/>
                        <w:b/>
                        <w:bCs/>
                      </w:rPr>
                      <w:t>看证照。</w:t>
                    </w:r>
                    <w:r>
                      <w:rPr>
                        <w:rFonts w:hint="eastAsia" w:ascii="华文楷体" w:hAnsi="华文楷体" w:eastAsia="华文楷体" w:cs="华文楷体"/>
                      </w:rPr>
                      <w:t>领取民政部门发放的</w:t>
                    </w:r>
                    <w:r>
                      <w:rPr>
                        <w:rFonts w:hint="eastAsia" w:ascii="华文楷体" w:hAnsi="华文楷体" w:eastAsia="华文楷体" w:cs="华文楷体"/>
                        <w:b/>
                        <w:bCs/>
                      </w:rPr>
                      <w:t>《社会团体法人登记证书》</w:t>
                    </w:r>
                    <w:r>
                      <w:rPr>
                        <w:rFonts w:hint="eastAsia" w:ascii="华文楷体" w:hAnsi="华文楷体" w:eastAsia="华文楷体" w:cs="华文楷体"/>
                      </w:rPr>
                      <w:t>的各类社会团体。</w:t>
                    </w:r>
                  </w:p>
                  <w:p>
                    <w:pPr>
                      <w:adjustRightInd w:val="0"/>
                      <w:snapToGrid w:val="0"/>
                      <w:ind w:firstLine="420" w:firstLineChars="200"/>
                      <w:rPr>
                        <w:rFonts w:ascii="华文楷体" w:hAnsi="华文楷体" w:eastAsia="华文楷体"/>
                      </w:rPr>
                    </w:pPr>
                    <w:r>
                      <w:rPr>
                        <w:rFonts w:ascii="华文楷体" w:hAnsi="华文楷体" w:eastAsia="华文楷体" w:cs="华文楷体"/>
                        <w:b/>
                        <w:bCs/>
                      </w:rPr>
                      <w:t>D</w:t>
                    </w:r>
                    <w:r>
                      <w:rPr>
                        <w:rFonts w:hint="eastAsia" w:ascii="华文楷体" w:hAnsi="华文楷体" w:eastAsia="华文楷体" w:cs="华文楷体"/>
                        <w:b/>
                        <w:bCs/>
                      </w:rPr>
                      <w:t>与宗教相关的法人</w:t>
                    </w:r>
                    <w:r>
                      <w:rPr>
                        <w:rFonts w:hint="eastAsia" w:ascii="华文楷体" w:hAnsi="华文楷体" w:eastAsia="华文楷体" w:cs="华文楷体"/>
                      </w:rPr>
                      <w:t>：</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w:t>
                    </w:r>
                    <w:r>
                      <w:rPr>
                        <w:rFonts w:ascii="华文楷体" w:hAnsi="华文楷体" w:eastAsia="华文楷体" w:cs="华文楷体"/>
                      </w:rPr>
                      <w:t xml:space="preserve"> </w:t>
                    </w:r>
                    <w:r>
                      <w:rPr>
                        <w:rFonts w:hint="eastAsia" w:ascii="华文楷体" w:hAnsi="华文楷体" w:eastAsia="华文楷体" w:cs="华文楷体"/>
                      </w:rPr>
                      <w:t>宗教社会团体法人：经县级以上人民政府宗教事务部门审查同意后，依照《社会团体登记管理条例》的规定办理登记，具备法人条件的佛教、道教、伊斯兰教、天主教和基督教团体等，应认定为社会团体法人单位。例如：中国佛教协会、中国道教协会、中国伊斯兰教协会、中国天主教爱国会、中国天主教主教团、中国基督教三自爱国运动委员会和中国基督教协会等。</w:t>
                    </w:r>
                  </w:p>
                  <w:p>
                    <w:pPr>
                      <w:adjustRightInd w:val="0"/>
                      <w:snapToGrid w:val="0"/>
                      <w:ind w:firstLine="420" w:firstLineChars="200"/>
                      <w:rPr>
                        <w:rFonts w:ascii="华文楷体" w:hAnsi="华文楷体" w:eastAsia="华文楷体"/>
                      </w:rPr>
                    </w:pPr>
                    <w:r>
                      <w:rPr>
                        <w:rFonts w:ascii="华文楷体" w:hAnsi="华文楷体" w:eastAsia="华文楷体" w:cs="华文楷体"/>
                        <w:b/>
                        <w:bCs/>
                      </w:rPr>
                      <w:t>E</w:t>
                    </w:r>
                    <w:r>
                      <w:rPr>
                        <w:rFonts w:hint="eastAsia" w:ascii="华文楷体" w:hAnsi="华文楷体" w:eastAsia="华文楷体" w:cs="华文楷体"/>
                      </w:rPr>
                      <w:t>以下单位</w:t>
                    </w:r>
                    <w:r>
                      <w:rPr>
                        <w:rFonts w:hint="eastAsia" w:ascii="华文楷体" w:hAnsi="华文楷体" w:eastAsia="华文楷体" w:cs="华文楷体"/>
                        <w:b/>
                        <w:bCs/>
                      </w:rPr>
                      <w:t>不作为</w:t>
                    </w:r>
                    <w:r>
                      <w:rPr>
                        <w:rFonts w:hint="eastAsia" w:ascii="华文楷体" w:hAnsi="华文楷体" w:eastAsia="华文楷体" w:cs="华文楷体"/>
                      </w:rPr>
                      <w:t>社会团体法人</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×以“协会”、“学会”等名义开展活动，但没有在民政部门社团登记注册的单位，应不作为清查对象。</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b/>
                        <w:bCs/>
                      </w:rPr>
                      <w:t>×</w:t>
                    </w:r>
                    <w:r>
                      <w:rPr>
                        <w:rFonts w:hint="eastAsia" w:ascii="华文楷体" w:hAnsi="华文楷体" w:eastAsia="华文楷体" w:cs="华文楷体"/>
                      </w:rPr>
                      <w:t>机关、团体、企业、事业单位内部，经本单位批准成立，在本单位内部开展活动的团体，应不单独作为普查对象。</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b/>
                        <w:bCs/>
                      </w:rPr>
                      <w:t>×</w:t>
                    </w:r>
                    <w:r>
                      <w:rPr>
                        <w:rFonts w:hint="eastAsia" w:ascii="华文楷体" w:hAnsi="华文楷体" w:eastAsia="华文楷体" w:cs="华文楷体"/>
                      </w:rPr>
                      <w:t>宗教活动</w:t>
                    </w:r>
                    <w:r>
                      <w:rPr>
                        <w:rFonts w:hint="eastAsia" w:ascii="华文楷体" w:hAnsi="华文楷体" w:eastAsia="华文楷体" w:cs="华文楷体"/>
                        <w:b/>
                        <w:bCs/>
                      </w:rPr>
                      <w:t>场所</w:t>
                    </w:r>
                    <w:r>
                      <w:rPr>
                        <w:rFonts w:hint="eastAsia" w:ascii="华文楷体" w:hAnsi="华文楷体" w:eastAsia="华文楷体" w:cs="华文楷体"/>
                      </w:rPr>
                      <w:t>应作为其他法人，不应作为社会团体法人（见下一节）。</w:t>
                    </w:r>
                  </w:p>
                </w:txbxContent>
              </v:textbox>
            </v:rect>
            <v:shape id="流程图: 文档 15" o:spid="_x0000_s1038" o:spt="114" type="#_x0000_t114" style="position:absolute;left:3629;top:224153;height:547;width:3375;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rPr>
                    </w:pPr>
                    <w:r>
                      <w:rPr>
                        <w:rFonts w:hint="eastAsia" w:ascii="华文楷体" w:hAnsi="华文楷体" w:eastAsia="华文楷体" w:cs="华文楷体"/>
                        <w:b/>
                        <w:bCs/>
                        <w:sz w:val="24"/>
                        <w:szCs w:val="24"/>
                      </w:rPr>
                      <w:t>普查员如何认定社会团体法人</w:t>
                    </w:r>
                  </w:p>
                </w:txbxContent>
              </v:textbox>
            </v:shape>
            <w10:wrap type="none"/>
            <w10:anchorlock/>
          </v:group>
        </w:pic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（五）其他法人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其他法人是指除企业法人、事业单位法人、机关法人及社会团体法人以外的其他符合法人单位条件的单位。</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具体包括：</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居民委员会和村民委员会。</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基金会由国家民政部和省级民政部门核准登记，领取</w:t>
      </w:r>
      <w:r>
        <w:rPr>
          <w:rFonts w:hint="eastAsia" w:ascii="宋体" w:hAnsi="宋体" w:cs="宋体"/>
          <w:b/>
          <w:bCs/>
          <w:color w:val="000000"/>
          <w:sz w:val="24"/>
          <w:szCs w:val="24"/>
        </w:rPr>
        <w:t>《基金会法人登记证书》</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民办非企业法人（社会服务机构）。持有民政部门发放的《</w:t>
      </w:r>
      <w:r>
        <w:rPr>
          <w:rFonts w:hint="eastAsia" w:ascii="宋体" w:hAnsi="宋体" w:cs="宋体"/>
          <w:b/>
          <w:bCs/>
          <w:color w:val="000000"/>
          <w:sz w:val="24"/>
          <w:szCs w:val="24"/>
        </w:rPr>
        <w:t>民办非企业单位登记证书》</w:t>
      </w:r>
      <w:r>
        <w:rPr>
          <w:rFonts w:hint="eastAsia" w:ascii="宋体" w:hAnsi="宋体" w:cs="宋体"/>
          <w:color w:val="000000"/>
          <w:sz w:val="24"/>
          <w:szCs w:val="24"/>
        </w:rPr>
        <w:t>，并符合法人单位三个条件的民办非企业单位为民办非企业法人。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主要包括：</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①民办教育单位，如民办幼儿园，小学、中学、民办培训（补习）学校或中心等；</w:t>
      </w:r>
    </w:p>
    <w:p>
      <w:pPr>
        <w:spacing w:line="440" w:lineRule="atLeast"/>
        <w:ind w:firstLine="480" w:firstLineChars="200"/>
        <w:rPr>
          <w:rFonts w:ascii="宋体"/>
          <w:color w:val="000000"/>
          <w:spacing w:val="-6"/>
          <w:sz w:val="24"/>
          <w:szCs w:val="24"/>
        </w:rPr>
      </w:pPr>
      <w:r>
        <w:rPr>
          <w:rFonts w:hint="eastAsia" w:ascii="宋体" w:hAnsi="宋体" w:cs="宋体"/>
          <w:color w:val="000000"/>
          <w:sz w:val="24"/>
          <w:szCs w:val="24"/>
        </w:rPr>
        <w:t>②</w:t>
      </w:r>
      <w:r>
        <w:rPr>
          <w:rFonts w:hint="eastAsia" w:ascii="宋体" w:hAnsi="宋体" w:cs="宋体"/>
          <w:color w:val="000000"/>
          <w:spacing w:val="-6"/>
          <w:sz w:val="24"/>
          <w:szCs w:val="24"/>
        </w:rPr>
        <w:t>民办卫生单位，如民办门诊部（所）、医院、康复、保健、卫生、疗养院（所）等；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③民办文化事业单位，如民办艺术表演团体、文化馆（活动中心）、图书馆（室）、博物馆（院）、美术馆、画院、名人纪念馆、收藏馆、艺术研究院（所）等；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④民办科技事业单位，如民办科学研究院（所、中心），民办科技传播或普及中心、科技服务中心、技术评估所中心）等；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⑤民办体育单位，如民办体育俱乐部，民办体育场、馆、院、社、学校等；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⑥民办劳动事业单位，如民办职业培训学校或中心，民办职业介绍所等；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⑦民办民政事业单位，如民办福利院、敬老院、托老所、老年公寓，民办婚姻介绍所，民办社区服务中心（站）等；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⑧民办社会中介服务单位，如民办评估咨询服务中心（所），民办信息咨询调查中心（所），民办人才交流中心等。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⑨民办法律服务单位。</w:t>
      </w:r>
    </w:p>
    <w:p>
      <w:pPr>
        <w:spacing w:line="440" w:lineRule="atLeas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宗教活动场所。</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指依法设立和登记，供信教公民进行宗教活动的寺院、宫观、清真寺、教堂和其他固定宗教活动处所。经宗教事务部门审批登记，领取</w:t>
      </w:r>
      <w:r>
        <w:rPr>
          <w:rFonts w:hint="eastAsia" w:ascii="宋体" w:hAnsi="宋体" w:cs="宋体"/>
          <w:b/>
          <w:bCs/>
          <w:color w:val="000000"/>
          <w:sz w:val="24"/>
          <w:szCs w:val="24"/>
        </w:rPr>
        <w:t>《宗教活动场所登记证》</w:t>
      </w:r>
      <w:r>
        <w:rPr>
          <w:rFonts w:hint="eastAsia" w:ascii="宋体" w:hAnsi="宋体" w:cs="宋体"/>
          <w:color w:val="000000"/>
          <w:sz w:val="24"/>
          <w:szCs w:val="24"/>
        </w:rPr>
        <w:t>，符合法人单位三个条件的宗教活动场所认定为法人单位。</w:t>
      </w:r>
    </w:p>
    <w:p>
      <w:pPr>
        <w:spacing w:line="440" w:lineRule="atLeas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农民专业合作社。</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农民专业合作社是在农村家庭承包经营基础上，农产品的生产经营者或者农业生产经营服务的提供者、利用者，自愿联合、民主管理的互助性经济组织。根据《中华人民共和国农民专业合作社登记管理条例》，经各级市场监管部门核准登记，领取</w:t>
      </w:r>
      <w:r>
        <w:rPr>
          <w:rFonts w:hint="eastAsia" w:ascii="宋体" w:hAnsi="宋体" w:cs="宋体"/>
          <w:b/>
          <w:bCs/>
          <w:color w:val="000000"/>
          <w:sz w:val="24"/>
          <w:szCs w:val="24"/>
        </w:rPr>
        <w:t>《农民专业合作社法人营业执照》</w:t>
      </w:r>
      <w:r>
        <w:rPr>
          <w:rFonts w:hint="eastAsia" w:ascii="宋体" w:hAnsi="宋体" w:cs="宋体"/>
          <w:color w:val="000000"/>
          <w:sz w:val="24"/>
          <w:szCs w:val="24"/>
        </w:rPr>
        <w:t>（或新版《营业执照》）的农民专业合作社认定为法人单位。</w:t>
      </w:r>
    </w:p>
    <w:p>
      <w:pPr>
        <w:spacing w:line="440" w:lineRule="atLeas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律师事务所。</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二、产业活动单位</w:t>
      </w:r>
    </w:p>
    <w:p>
      <w:pPr>
        <w:spacing w:line="440" w:lineRule="atLeast"/>
        <w:ind w:firstLine="480" w:firstLineChars="200"/>
        <w:rPr>
          <w:rFonts w:ascii="黑体" w:hAnsi="宋体" w:eastAsia="黑体"/>
          <w:color w:val="000000"/>
          <w:sz w:val="24"/>
          <w:szCs w:val="24"/>
        </w:rPr>
      </w:pPr>
      <w:r>
        <w:rPr>
          <w:rFonts w:hint="eastAsia" w:ascii="黑体" w:hAnsi="宋体" w:eastAsia="黑体" w:cs="黑体"/>
          <w:color w:val="000000"/>
          <w:sz w:val="24"/>
          <w:szCs w:val="24"/>
        </w:rPr>
        <w:t>（一）什么是产业活动单位</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产业活动单位是指位于</w:t>
      </w:r>
      <w:r>
        <w:rPr>
          <w:rFonts w:hint="eastAsia" w:ascii="宋体" w:hAnsi="宋体" w:cs="宋体"/>
          <w:b/>
          <w:bCs/>
          <w:color w:val="000000"/>
          <w:sz w:val="24"/>
          <w:szCs w:val="24"/>
        </w:rPr>
        <w:t>一个地点</w:t>
      </w:r>
      <w:r>
        <w:rPr>
          <w:rFonts w:hint="eastAsia" w:ascii="宋体" w:hAnsi="宋体" w:cs="宋体"/>
          <w:color w:val="000000"/>
          <w:sz w:val="24"/>
          <w:szCs w:val="24"/>
        </w:rPr>
        <w:t>，从事一种或主要从事</w:t>
      </w:r>
      <w:r>
        <w:rPr>
          <w:rFonts w:hint="eastAsia" w:ascii="宋体" w:hAnsi="宋体" w:cs="宋体"/>
          <w:b/>
          <w:bCs/>
          <w:color w:val="000000"/>
          <w:sz w:val="24"/>
          <w:szCs w:val="24"/>
        </w:rPr>
        <w:t>一种社会经济活动</w:t>
      </w:r>
      <w:r>
        <w:rPr>
          <w:rFonts w:hint="eastAsia" w:ascii="宋体" w:hAnsi="宋体" w:cs="宋体"/>
          <w:color w:val="000000"/>
          <w:sz w:val="24"/>
          <w:szCs w:val="24"/>
        </w:rPr>
        <w:t>的组织或组织的一部分。</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产业活动单位需要同时满足以下条件：</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）在</w:t>
      </w:r>
      <w:r>
        <w:rPr>
          <w:rFonts w:hint="eastAsia" w:ascii="宋体" w:hAnsi="宋体" w:cs="宋体"/>
          <w:b/>
          <w:bCs/>
          <w:color w:val="000000"/>
          <w:sz w:val="24"/>
          <w:szCs w:val="24"/>
        </w:rPr>
        <w:t>一个场所</w:t>
      </w:r>
      <w:r>
        <w:rPr>
          <w:rFonts w:hint="eastAsia" w:ascii="宋体" w:hAnsi="宋体" w:cs="宋体"/>
          <w:color w:val="000000"/>
          <w:sz w:val="24"/>
          <w:szCs w:val="24"/>
        </w:rPr>
        <w:t>从事一种或主要从事</w:t>
      </w:r>
      <w:r>
        <w:rPr>
          <w:rFonts w:hint="eastAsia" w:ascii="宋体" w:hAnsi="宋体" w:cs="宋体"/>
          <w:b/>
          <w:bCs/>
          <w:color w:val="000000"/>
          <w:sz w:val="24"/>
          <w:szCs w:val="24"/>
        </w:rPr>
        <w:t>一种社会经济活动</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）相对</w:t>
      </w:r>
      <w:r>
        <w:rPr>
          <w:rFonts w:hint="eastAsia" w:ascii="宋体" w:hAnsi="宋体" w:cs="宋体"/>
          <w:b/>
          <w:bCs/>
          <w:color w:val="000000"/>
          <w:sz w:val="24"/>
          <w:szCs w:val="24"/>
        </w:rPr>
        <w:t>独立地</w:t>
      </w:r>
      <w:r>
        <w:rPr>
          <w:rFonts w:hint="eastAsia" w:ascii="宋体" w:hAnsi="宋体" w:cs="宋体"/>
          <w:color w:val="000000"/>
          <w:sz w:val="24"/>
          <w:szCs w:val="24"/>
        </w:rPr>
        <w:t>组织生产活动或经营活动；</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）能够提供</w:t>
      </w:r>
      <w:r>
        <w:rPr>
          <w:rFonts w:hint="eastAsia" w:ascii="宋体" w:hAnsi="宋体" w:cs="宋体"/>
          <w:b/>
          <w:bCs/>
          <w:color w:val="000000"/>
          <w:sz w:val="24"/>
          <w:szCs w:val="24"/>
        </w:rPr>
        <w:t>收入或者支出</w:t>
      </w:r>
      <w:r>
        <w:rPr>
          <w:rFonts w:hint="eastAsia" w:ascii="宋体" w:hAnsi="宋体" w:cs="宋体"/>
          <w:color w:val="000000"/>
          <w:sz w:val="24"/>
          <w:szCs w:val="24"/>
        </w:rPr>
        <w:t>等相关资料。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现实中的产业活动单位，以分支机构、派出机构、常驻代表机构、常驻办事机构、办事处、联络处、办公室、工厂、车间、仓库、研究中心、销售部、售后服务部等形式存在。在单位清查中，需要普查员识别的产业活动单位主要分为两类：一类是依法成立的分支机构，一类是未经法定程序批准设立的其他产业活动单位。无论哪种类型的产业活动单位，都必须满足上述三个条件。</w:t>
      </w:r>
    </w:p>
    <w:p>
      <w:pPr>
        <w:spacing w:line="440" w:lineRule="atLeast"/>
        <w:ind w:firstLine="480" w:firstLineChars="20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依法成立的分支机构，主要通过</w:t>
      </w:r>
      <w:r>
        <w:rPr>
          <w:rFonts w:hint="eastAsia" w:ascii="宋体" w:hAnsi="宋体" w:cs="宋体"/>
          <w:b/>
          <w:bCs/>
          <w:color w:val="000000"/>
          <w:sz w:val="24"/>
          <w:szCs w:val="24"/>
        </w:rPr>
        <w:t>查看证照和核对清查底册</w:t>
      </w:r>
      <w:r>
        <w:rPr>
          <w:rFonts w:hint="eastAsia" w:ascii="宋体" w:hAnsi="宋体" w:cs="宋体"/>
          <w:color w:val="000000"/>
          <w:sz w:val="24"/>
          <w:szCs w:val="24"/>
        </w:rPr>
        <w:t>来识别。当被调查对象持有企业分支机构营业执照、农民专业合作社分支机构营业执照、律师事务所分所执业许可证等证照，或清查底册“资料来源”包含“编制机关非法人”、“编制事业非法人”等信息时，可确认为产业活动单位。</w:t>
      </w:r>
    </w:p>
    <w:p>
      <w:pPr>
        <w:spacing w:line="440" w:lineRule="atLeast"/>
        <w:ind w:firstLine="480" w:firstLineChars="200"/>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未经法定程序批准设立的其他产业活动单位，主要通过判断</w:t>
      </w:r>
      <w:r>
        <w:rPr>
          <w:rFonts w:hint="eastAsia" w:ascii="宋体" w:hAnsi="宋体" w:cs="宋体"/>
          <w:b/>
          <w:bCs/>
          <w:color w:val="000000"/>
          <w:sz w:val="24"/>
          <w:szCs w:val="24"/>
        </w:rPr>
        <w:t>行业范围</w:t>
      </w:r>
      <w:r>
        <w:rPr>
          <w:rFonts w:hint="eastAsia" w:ascii="宋体" w:hAnsi="宋体" w:cs="宋体"/>
          <w:color w:val="000000"/>
          <w:sz w:val="24"/>
          <w:szCs w:val="24"/>
        </w:rPr>
        <w:t>和</w:t>
      </w:r>
      <w:r>
        <w:rPr>
          <w:rFonts w:hint="eastAsia" w:ascii="宋体" w:hAnsi="宋体" w:cs="宋体"/>
          <w:b/>
          <w:bCs/>
          <w:color w:val="000000"/>
          <w:sz w:val="24"/>
          <w:szCs w:val="24"/>
        </w:rPr>
        <w:t>地域范围</w:t>
      </w:r>
      <w:r>
        <w:rPr>
          <w:rFonts w:hint="eastAsia" w:ascii="宋体" w:hAnsi="宋体" w:cs="宋体"/>
          <w:color w:val="000000"/>
          <w:sz w:val="24"/>
          <w:szCs w:val="24"/>
        </w:rPr>
        <w:t>来确定。当被调查对象满足产业活动单位三个条件，且主要业务活动上与上级法人的主要业务活动明显不同，或实际经营地点与上级法人不在同一县级地域，应将其作为产业活动单位。</w:t>
      </w:r>
    </w:p>
    <w:p>
      <w:pPr>
        <w:spacing w:line="440" w:lineRule="atLeast"/>
        <w:ind w:firstLine="480" w:firstLineChars="200"/>
        <w:rPr>
          <w:rFonts w:ascii="黑体" w:hAnsi="宋体" w:eastAsia="黑体"/>
          <w:color w:val="000000"/>
          <w:sz w:val="24"/>
          <w:szCs w:val="24"/>
        </w:rPr>
      </w:pPr>
      <w:r>
        <w:rPr>
          <w:rFonts w:hint="eastAsia" w:ascii="黑体" w:hAnsi="宋体" w:eastAsia="黑体" w:cs="黑体"/>
          <w:color w:val="000000"/>
          <w:sz w:val="24"/>
          <w:szCs w:val="24"/>
        </w:rPr>
        <w:t>（二）法人单位和产业活动单位的关系</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法人单位由产业活动单位组成，产业活动单位接受法人单位的</w:t>
      </w:r>
      <w:r>
        <w:rPr>
          <w:rFonts w:hint="eastAsia" w:ascii="宋体" w:hAnsi="宋体" w:cs="宋体"/>
          <w:b/>
          <w:bCs/>
          <w:color w:val="000000"/>
          <w:sz w:val="24"/>
          <w:szCs w:val="24"/>
        </w:rPr>
        <w:t>管理和控制</w:t>
      </w:r>
      <w:r>
        <w:rPr>
          <w:rFonts w:hint="eastAsia" w:ascii="宋体" w:hAnsi="宋体" w:cs="宋体"/>
          <w:color w:val="000000"/>
          <w:sz w:val="24"/>
          <w:szCs w:val="24"/>
        </w:rPr>
        <w:t>。法人单位只位于一个场所并主要从事一种社会经济活动，为单产业法人。单产业法人本身也是一个产业活动单位。法人单位从事多种经济活动，或者位于多个地点，为多产业法人。多产业法人由两个或两个以上产业活动单位组成。</w:t>
      </w:r>
    </w:p>
    <w:p>
      <w:pPr>
        <w:pStyle w:val="26"/>
        <w:spacing w:line="440" w:lineRule="atLeast"/>
        <w:ind w:firstLine="360" w:firstLineChars="200"/>
        <w:rPr>
          <w:rFonts w:ascii="黑体" w:hAnsi="黑体" w:eastAsia="黑体" w:cs="Times New Roman"/>
          <w:color w:val="000000"/>
        </w:rPr>
      </w:pPr>
      <w:r>
        <w:rPr>
          <w:rFonts w:hint="eastAsia" w:ascii="黑体" w:hAnsi="黑体" w:eastAsia="黑体" w:cs="黑体"/>
          <w:color w:val="000000"/>
        </w:rPr>
        <w:t>三、个体经营户</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个体经营户是指生产资料归劳动者个人所有，以个体劳动为基础，劳动成果归劳动者个人占有和支配的一种经营单位。本次经济普查的个体经营户包括：</w:t>
      </w:r>
      <w:r>
        <w:rPr>
          <w:rFonts w:ascii="宋体" w:hAnsi="宋体" w:cs="宋体"/>
          <w:color w:val="000000"/>
          <w:sz w:val="24"/>
          <w:szCs w:val="24"/>
        </w:rPr>
        <w:t xml:space="preserve"> </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按照《个体工商户条例》规定，依法在市场监管机关登记注册、开展经营活动的个人和家庭。具体是指公民在法律允许范围内，依法经核准登记，从事工业、建筑业、交通运输业、批发零售业、住宿餐饮业和其他服务业等活动的个体劳动者和家庭。</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未在市场监管部门登记注册，但有相对固定场所、实际从事二、三产业个体经营活动一年内累计三个月以上的个人和家庭户。但不包括农民家庭以辅助劳力或利用农闲时间进行的一些兼营性的工业、商业及其它活动。</w:t>
      </w:r>
    </w:p>
    <w:p>
      <w:pPr>
        <w:pStyle w:val="88"/>
        <w:keepLines/>
        <w:ind w:firstLine="0" w:firstLineChars="0"/>
        <w:jc w:val="center"/>
        <w:rPr>
          <w:rFonts w:ascii="楷体_GB2312" w:hAnsi="黑体" w:eastAsia="楷体_GB2312"/>
          <w:color w:val="000000"/>
          <w:sz w:val="28"/>
          <w:szCs w:val="28"/>
        </w:rPr>
      </w:pPr>
      <w:bookmarkStart w:id="3" w:name="_Toc521327388"/>
    </w:p>
    <w:p>
      <w:pPr>
        <w:pStyle w:val="88"/>
        <w:keepLines/>
        <w:ind w:firstLine="0" w:firstLineChars="0"/>
        <w:jc w:val="center"/>
        <w:rPr>
          <w:rFonts w:ascii="楷体_GB2312" w:hAnsi="黑体" w:eastAsia="楷体_GB2312"/>
          <w:color w:val="000000"/>
          <w:sz w:val="28"/>
          <w:szCs w:val="28"/>
        </w:rPr>
      </w:pPr>
      <w:r>
        <w:rPr>
          <w:rFonts w:hint="eastAsia" w:ascii="楷体_GB2312" w:hAnsi="黑体" w:eastAsia="楷体_GB2312" w:cs="楷体_GB2312"/>
          <w:color w:val="000000"/>
          <w:sz w:val="28"/>
          <w:szCs w:val="28"/>
        </w:rPr>
        <w:t>第三节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对统计单位开展普查的基本原则</w:t>
      </w:r>
      <w:bookmarkEnd w:id="3"/>
    </w:p>
    <w:p>
      <w:pPr>
        <w:spacing w:line="440" w:lineRule="atLeast"/>
        <w:ind w:firstLine="480" w:firstLineChars="200"/>
        <w:rPr>
          <w:rFonts w:ascii="宋体"/>
          <w:color w:val="000000"/>
          <w:spacing w:val="4"/>
          <w:sz w:val="24"/>
          <w:szCs w:val="24"/>
        </w:rPr>
      </w:pPr>
      <w:r>
        <w:rPr>
          <w:rFonts w:hint="eastAsia" w:ascii="宋体" w:hAnsi="宋体" w:cs="宋体"/>
          <w:color w:val="000000"/>
          <w:sz w:val="24"/>
          <w:szCs w:val="24"/>
        </w:rPr>
        <w:t>（一）</w:t>
      </w:r>
      <w:r>
        <w:rPr>
          <w:rFonts w:hint="eastAsia" w:ascii="宋体" w:hAnsi="宋体" w:cs="宋体"/>
          <w:color w:val="000000"/>
          <w:spacing w:val="4"/>
          <w:sz w:val="24"/>
          <w:szCs w:val="24"/>
        </w:rPr>
        <w:t>社会经济活动所在地（实际经营地、实际运营地等）与行政登记住所在同一地点的普查对象，归入该地点所在县级区域的普查范围，由所在地普查区、普查小区负责单位清查。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二）社会经济活动所在地（实际经营地、实际运营地等）与行政登记住所不在同一地点的普查对象，归入社会经济活动所在地（实际经营地、实际运营地等）的县级区域的普查范围，由社会经济活动所在地（实际经营地、实际运营地等）所在的普查区、普查小区负责单位清查。但是，建筑业法人单位归入注册地所在的县级区域的普查范围。由注册地所在的普查区、普查小区负责单位清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三）有两处或两处以上社会经济活动所在地（实际经营地、实际运营地等）的普查对象，符合条件的，分别作为法人单位和产业活动单位进行普查，否则归入主要社会经济活动所在地（实际经营地、实际运营地等）的县级区域的普查范围，由社会经济活动所在地（实际经营地、实际运营地等）所在的普查区、普查小区负责单位清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（四）含有多个法人单位的多法人联合体，应分别对每个法人单位开展普查，不能将多个法人单位作为一个普查对象。</w:t>
      </w:r>
    </w:p>
    <w:p>
      <w:pPr>
        <w:spacing w:line="440" w:lineRule="atLeast"/>
        <w:ind w:firstLine="480" w:firstLineChars="200"/>
        <w:rPr>
          <w:rFonts w:ascii="宋体"/>
          <w:color w:val="000000"/>
          <w:sz w:val="24"/>
          <w:szCs w:val="24"/>
        </w:rPr>
      </w:pPr>
    </w:p>
    <w:p>
      <w:pPr>
        <w:pStyle w:val="88"/>
        <w:keepLines/>
        <w:ind w:firstLine="0" w:firstLineChars="0"/>
        <w:jc w:val="center"/>
        <w:rPr>
          <w:rFonts w:ascii="楷体_GB2312" w:hAnsi="黑体" w:eastAsia="楷体_GB2312"/>
          <w:color w:val="000000"/>
          <w:sz w:val="28"/>
          <w:szCs w:val="28"/>
        </w:rPr>
      </w:pPr>
      <w:bookmarkStart w:id="4" w:name="_Toc521327389"/>
      <w:r>
        <w:rPr>
          <w:rFonts w:hint="eastAsia" w:ascii="楷体_GB2312" w:hAnsi="黑体" w:eastAsia="楷体_GB2312" w:cs="楷体_GB2312"/>
          <w:color w:val="000000"/>
          <w:sz w:val="28"/>
          <w:szCs w:val="28"/>
        </w:rPr>
        <w:t>第四节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有关问题的具体处理</w:t>
      </w:r>
      <w:bookmarkEnd w:id="4"/>
    </w:p>
    <w:p>
      <w:pPr>
        <w:pStyle w:val="26"/>
        <w:spacing w:line="440" w:lineRule="atLeast"/>
        <w:ind w:firstLine="480" w:firstLineChars="200"/>
        <w:rPr>
          <w:rFonts w:ascii="黑体" w:hAnsi="黑体" w:eastAsia="黑体" w:cs="Times New Roman"/>
          <w:color w:val="000000"/>
        </w:rPr>
      </w:pPr>
      <w:r>
        <w:rPr>
          <w:rFonts w:hint="eastAsia" w:ascii="黑体" w:hAnsi="黑体" w:eastAsia="黑体" w:cs="黑体"/>
          <w:color w:val="000000"/>
          <w:sz w:val="24"/>
          <w:szCs w:val="24"/>
        </w:rPr>
        <w:t>一、特定领域和范围内，垂直管理单位跨地区分支机构处理办法</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银行、保险、电信、邮政、烟草、盐业、国家电网等中央或省直属系统，驻峄城所有的机构均为产业活动单位。石油产业中，中石油、中石化、中海油在峄城都是产业活动单位，其他加油站根据证照确定单位类型。</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二、派出机构的处理办法</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企业法人和事业单位法人派驻各地的派出机构（办事处、联络处、办公室、销售部、售后服务部等），按照以下情况处理：</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）对外从事经营活动的派出机构（如销售部、售后服务部等），在市场监管部门登记注册并具有法人资格的，作为法人单位，符合产业活动单位条件的，作为产业活动单位；否则，不单独作为普查对象。</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）未领取相关证照、不直接从事经营活动的派出机构（如办事处、联络处、办公室等），不单独作为普查对象。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城镇街道办事处视同法人单位。</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外国企业和港澳台企业在中国境内常驻的从事与该企业业务有关的非营利性活动的办事处、代表处等机构，不具有法人资格的，作为产业活动单位。</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三、内设机构的处理办法</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住宿业单位（宾馆、饭店）的内设机构，如从事餐饮、娱乐、健身、洗浴、商务服务等活动，符合产业活动单位条件的，作为住宿业单位的产业活动单位，否则不单独作为普查对象。住宿业单位（宾馆、饭店）将内设机构承包或出租给外单位（含个人），从事餐饮、娱乐、健身、洗浴、商务服务等活动，按照证照确定单位类型。</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企事业单位、机关下属不具备法人单位条件，以为本单位提供住宿、餐饮、卫生、洗浴、托儿所、运输、建筑、农业（农场、牧场）等服务为主的机构，符合产业活动单位条件的，作为产业活动单位；否则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购物中心（百货商场、超市、仓储会员店等）内经营单位的划分，按照以下情况处理：</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购物中心自营的商品销售或餐饮经营活动，符合产业活动单位条件的，作为产业活动单位，否则不单独作为普查对象。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购物中心对外出租店面或柜台的活动。由购物中心统一核算收支的出租店面或柜台，不单独划分单位，其各项指标包含在购物中心法人企业中；不由购物中心统一核算收支，但已进行登记注册的承租单位，根据证照确定单位类型；不由购物中心统一核算收支，且未进行登记注册的承租单位，符合产业活动单位规定的，作为承租方的产业活动单位，符合个体经营户规定的，作为个体经营户。</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百货商场、超市、仓储会员店以及其他商品零售门店或场所内出租店面或柜台的，参照上述情况处理。</w:t>
      </w:r>
    </w:p>
    <w:p>
      <w:pPr>
        <w:spacing w:line="440" w:lineRule="atLeas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商品交易市场（集贸市场）内的经营单位，已进行登记注册的单位，根据证照确定单位类型；未进行登记注册的单位，符合产业活动单位规定的，作为承租方的产业活动单位，符合个体经营户规定的，作为个体经营户。</w:t>
      </w:r>
    </w:p>
    <w:p>
      <w:pPr>
        <w:spacing w:line="440" w:lineRule="atLeast"/>
        <w:jc w:val="center"/>
        <w:rPr>
          <w:rFonts w:ascii="宋体" w:eastAsia="Times New Roman"/>
          <w:color w:val="000000"/>
          <w:sz w:val="24"/>
          <w:szCs w:val="24"/>
        </w:rPr>
      </w:pPr>
      <w:r>
        <w:rPr>
          <w:rFonts w:ascii="宋体"/>
          <w:color w:val="000000"/>
          <w:sz w:val="24"/>
          <w:szCs w:val="24"/>
        </w:rPr>
        <w:pict>
          <v:group id="_x0000_s1040" o:spid="_x0000_s1040" o:spt="203" style="height:116.4pt;width:453pt;" coordorigin="3615,258346" coordsize="9560,2564">
            <o:lock v:ext="edit"/>
            <v:rect id="矩形 48" o:spid="_x0000_s1041" o:spt="1" style="position:absolute;left:3616;top:258346;height:2564;width:9559;v-text-anchor:middle;" stroked="t" coordsize="21600,21600">
              <v:path/>
              <v:fill focussize="0,0"/>
              <v:stroke weight="1pt" color="#5B9BD5"/>
              <v:imagedata o:title=""/>
              <o:lock v:ext="edit"/>
              <v:shadow on="t" color="#000000" opacity="26214f" offset="2.12133858267717pt,2.12133858267717pt" origin="-32768f,-32768f"/>
              <v:textbox>
                <w:txbxContent>
                  <w:p>
                    <w:pPr>
                      <w:adjustRightInd w:val="0"/>
                      <w:snapToGrid w:val="0"/>
                      <w:rPr>
                        <w:rFonts w:ascii="华文楷体" w:hAnsi="华文楷体" w:eastAsia="华文楷体"/>
                        <w:b/>
                        <w:bCs/>
                      </w:rPr>
                    </w:pPr>
                  </w:p>
                  <w:p>
                    <w:pPr>
                      <w:adjustRightInd w:val="0"/>
                      <w:snapToGrid w:val="0"/>
                      <w:rPr>
                        <w:rFonts w:ascii="华文楷体" w:hAnsi="华文楷体" w:eastAsia="华文楷体"/>
                        <w:b/>
                        <w:bCs/>
                      </w:rPr>
                    </w:pP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内设机构是单位内部经营活动的一部分。划分内设机构的单位类型，实际上是认定法人单位和产业活动单位方法的具体化。因此，实际清查时，普查员主要参考前述各类法人单位和两类产业活动单位的认定方法。符合法人条件的内设机构，认定为法人单位；符合产业活动单位条件的内设机构，认定为产业活动单位；不符合条件上述条件的不单独作为普查对象。</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w:t>
                    </w:r>
                    <w:r>
                      <w:rPr>
                        <w:rFonts w:ascii="华文楷体" w:hAnsi="华文楷体" w:eastAsia="华文楷体" w:cs="华文楷体"/>
                      </w:rPr>
                      <w:t xml:space="preserve"> </w:t>
                    </w:r>
                    <w:r>
                      <w:rPr>
                        <w:rFonts w:hint="eastAsia" w:ascii="华文楷体" w:hAnsi="华文楷体" w:eastAsia="华文楷体" w:cs="华文楷体"/>
                      </w:rPr>
                      <w:t>住宿类单位、购物中心、百货商场、超市和集贸市场等，在整体建筑物内部会有很多独立的部分，需要按照上述方法逐一确定各个独立部分的单位类型并分别登记。</w:t>
                    </w:r>
                  </w:p>
                </w:txbxContent>
              </v:textbox>
            </v:rect>
            <v:shape id="流程图: 文档 15" o:spid="_x0000_s1042" o:spt="114" type="#_x0000_t114" style="position:absolute;left:3615;top:258355;height:544;width:2877;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rPr>
                    </w:pPr>
                    <w:r>
                      <w:rPr>
                        <w:rFonts w:hint="eastAsia" w:ascii="华文楷体" w:hAnsi="华文楷体" w:eastAsia="华文楷体" w:cs="华文楷体"/>
                        <w:b/>
                        <w:bCs/>
                        <w:sz w:val="24"/>
                        <w:szCs w:val="24"/>
                      </w:rPr>
                      <w:t>普查员如何认定内设机构</w:t>
                    </w:r>
                  </w:p>
                </w:txbxContent>
              </v:textbox>
            </v:shape>
            <w10:wrap type="none"/>
            <w10:anchorlock/>
          </v:group>
        </w:pict>
      </w:r>
    </w:p>
    <w:p>
      <w:pPr>
        <w:pStyle w:val="26"/>
        <w:spacing w:line="440" w:lineRule="atLeast"/>
        <w:ind w:firstLine="360" w:firstLineChars="200"/>
        <w:rPr>
          <w:rFonts w:ascii="黑体" w:hAnsi="黑体" w:eastAsia="黑体" w:cs="Times New Roman"/>
          <w:color w:val="000000"/>
        </w:rPr>
      </w:pPr>
      <w:r>
        <w:rPr>
          <w:rFonts w:hint="eastAsia" w:ascii="黑体" w:hAnsi="黑体" w:eastAsia="黑体" w:cs="黑体"/>
          <w:color w:val="000000"/>
        </w:rPr>
        <w:t>四、企业集团的处理办法</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企业集团是指以资本为主要联结纽带的母子公司为主体，以集团章程为共同行为规范的母公司、子公司、参股公司及其他成员企业或机构共同组成的具有一定规模的企业法人联合体。企业集团的母公司（核心企业）、子公司（成员企业），在法律和经济上都是独立的，均是企业法人，应分别单独填报法人单位普查表，其各项指标只包括本法人及其所属的产业活动单位的数据。</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对企业集团本部根据下述情况分别处理：</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按照《企业集团登记管理暂行规定》登记、并领取《企业集团登记证》的企业集团，不具有法人资格，不单独作为普查对象。如果企业集团本部符合产业活动单位条件，则作为其母公司（核心企业）的产业活动单位。</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如果企业集团本部具有法人资格，且自己从事对外经营活动，则企业集团本部按所从事的活动单独填报法人单位普查表，其各项指标只包括企业本部的数据。</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如果企业集团本部具有法人资格，但自己不从事对外经营活动，则企业集团本部单独填报法人单位普查表，行业归入“企业总部管理”，其各项指标只包括企业本部的数据。</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五、其他有关单位的处理办法</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工会。按照国家行政区划在县级行政区域以上成立的各级总工会，以及同行业或相近行业成立的符合法人单位条件的产业工会作为社会团体法人单位；各单位内部工会组织不单独作为普查对象。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乡镇政府和党委。乡镇政府和党委，如果分别有单独的“三定方案”，且会计上能够单独核算资产，则分别作为法人单位；否则，作为一个法人单位，单位名称填写为“某某某乡（镇）人民政府（党委）”。</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乡镇中小学。若领取法人证照，作为单独的法人单位；若未领取法人证照，但能提供收入或者支出等相关资料，作为产业活动单位；不能提供收入或者支出等相关资料的，不单独作为普查对象；乡村教学点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乡镇所属的站、所。乡镇所属的站、所按证照确定单位类型，未领取证照的，不单独作为普查对象。</w:t>
      </w:r>
    </w:p>
    <w:p>
      <w:pPr>
        <w:spacing w:line="440" w:lineRule="atLeast"/>
        <w:jc w:val="center"/>
        <w:rPr>
          <w:rFonts w:ascii="宋体" w:eastAsia="Times New Roman"/>
          <w:color w:val="000000"/>
          <w:sz w:val="24"/>
          <w:szCs w:val="24"/>
        </w:rPr>
      </w:pPr>
      <w:r>
        <w:rPr>
          <w:rFonts w:ascii="宋体"/>
          <w:color w:val="000000"/>
          <w:sz w:val="24"/>
          <w:szCs w:val="24"/>
        </w:rPr>
        <w:pict>
          <v:group id="_x0000_s1044" o:spid="_x0000_s1044" o:spt="203" style="height:105.5pt;width:455.25pt;" coordorigin="3615,258346" coordsize="9560,2223">
            <o:lock v:ext="edit"/>
            <v:rect id="矩形 48" o:spid="_x0000_s1045" o:spt="1" style="position:absolute;left:3616;top:258346;height:2223;width:9559;v-text-anchor:middle;" stroked="t" coordsize="21600,21600">
              <v:path/>
              <v:fill focussize="0,0"/>
              <v:stroke weight="1pt" color="#5B9BD5"/>
              <v:imagedata o:title=""/>
              <o:lock v:ext="edit"/>
              <v:shadow on="t" color="#000000" opacity="26214f" offset="2.12133858267717pt,2.12133858267717pt" origin="-32768f,-32768f"/>
              <v:textbox>
                <w:txbxContent>
                  <w:p>
                    <w:pPr>
                      <w:adjustRightInd w:val="0"/>
                      <w:snapToGrid w:val="0"/>
                      <w:rPr>
                        <w:rFonts w:ascii="华文楷体" w:hAnsi="华文楷体" w:eastAsia="华文楷体"/>
                        <w:b/>
                        <w:bCs/>
                      </w:rPr>
                    </w:pPr>
                  </w:p>
                  <w:p>
                    <w:pPr>
                      <w:adjustRightInd w:val="0"/>
                      <w:snapToGrid w:val="0"/>
                      <w:rPr>
                        <w:rFonts w:ascii="华文楷体" w:hAnsi="华文楷体" w:eastAsia="华文楷体"/>
                        <w:b/>
                        <w:bCs/>
                      </w:rPr>
                    </w:pP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仅领取了卫生部门、教育部门的</w:t>
                    </w:r>
                    <w:r>
                      <w:rPr>
                        <w:rFonts w:hint="eastAsia" w:ascii="华文楷体" w:hAnsi="华文楷体" w:eastAsia="华文楷体" w:cs="华文楷体"/>
                        <w:b/>
                        <w:bCs/>
                      </w:rPr>
                      <w:t>行政许可证</w:t>
                    </w:r>
                    <w:r>
                      <w:rPr>
                        <w:rFonts w:hint="eastAsia" w:ascii="华文楷体" w:hAnsi="华文楷体" w:eastAsia="华文楷体" w:cs="华文楷体"/>
                      </w:rPr>
                      <w:t>，原则上不能被认定为依法成立的法人单位。</w:t>
                    </w:r>
                  </w:p>
                  <w:p>
                    <w:pPr>
                      <w:adjustRightInd w:val="0"/>
                      <w:snapToGrid w:val="0"/>
                      <w:ind w:firstLine="420" w:firstLineChars="200"/>
                      <w:rPr>
                        <w:rFonts w:ascii="华文楷体" w:hAnsi="华文楷体" w:eastAsia="华文楷体"/>
                      </w:rPr>
                    </w:pPr>
                    <w:r>
                      <w:rPr>
                        <w:rFonts w:hint="eastAsia" w:ascii="华文楷体" w:hAnsi="华文楷体" w:eastAsia="华文楷体" w:cs="华文楷体"/>
                      </w:rPr>
                      <w:t>其中教育类单位（例如乡镇中小学），如能够掌握收入或支出等资料，可作为产业活动单位，否则不单独作为普查对象。</w:t>
                    </w:r>
                  </w:p>
                  <w:p>
                    <w:pPr>
                      <w:adjustRightInd w:val="0"/>
                      <w:snapToGrid w:val="0"/>
                      <w:ind w:firstLine="396" w:firstLineChars="200"/>
                      <w:rPr>
                        <w:rFonts w:ascii="华文楷体" w:hAnsi="华文楷体" w:eastAsia="华文楷体"/>
                        <w:b/>
                        <w:bCs/>
                        <w:spacing w:val="-6"/>
                      </w:rPr>
                    </w:pPr>
                    <w:r>
                      <w:rPr>
                        <w:rFonts w:hint="eastAsia" w:ascii="华文楷体" w:hAnsi="华文楷体" w:eastAsia="华文楷体" w:cs="华文楷体"/>
                        <w:spacing w:val="-6"/>
                      </w:rPr>
                      <w:t>其中卫生医疗单位，如能够掌握收入或支出等资料，可作为个体经营户，否则不单独作为普查对象</w:t>
                    </w:r>
                    <w:r>
                      <w:rPr>
                        <w:rFonts w:hint="eastAsia" w:ascii="华文楷体" w:hAnsi="华文楷体" w:eastAsia="华文楷体" w:cs="华文楷体"/>
                        <w:b/>
                        <w:bCs/>
                        <w:spacing w:val="-6"/>
                      </w:rPr>
                      <w:t>。</w:t>
                    </w:r>
                  </w:p>
                </w:txbxContent>
              </v:textbox>
            </v:rect>
            <v:shape id="流程图: 文档 15" o:spid="_x0000_s1046" o:spt="114" type="#_x0000_t114" style="position:absolute;left:3615;top:258355;height:544;width:5238;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rPr>
                    </w:pPr>
                    <w:r>
                      <w:rPr>
                        <w:rFonts w:hint="eastAsia" w:ascii="华文楷体" w:hAnsi="华文楷体" w:eastAsia="华文楷体" w:cs="华文楷体"/>
                        <w:b/>
                        <w:bCs/>
                        <w:sz w:val="24"/>
                        <w:szCs w:val="24"/>
                      </w:rPr>
                      <w:t>普查员如何处理许可证与登记注册证照的关系</w:t>
                    </w:r>
                  </w:p>
                </w:txbxContent>
              </v:textbox>
            </v:shape>
            <w10:wrap type="none"/>
            <w10:anchorlock/>
          </v:group>
        </w:pict>
      </w:r>
    </w:p>
    <w:p>
      <w:pPr>
        <w:spacing w:line="440" w:lineRule="atLeas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村和社区医疗服务等单位。若领取市场监管或民政部门的法人证照，作为单独的法人单位。若未在市场监管、民政部门领取证照，仅领取卫生部门颁发的许可证，如能提供收入或者支出等相关资料，作为个体经营户；若不能提供收入或者支出等相关资料（例如，医院或乡镇卫生院派出医务人员的村和社区医疗服务单位，派出医务人员工资由派出单位负责），不单独作为普查对象。</w:t>
      </w:r>
    </w:p>
    <w:p>
      <w:pPr>
        <w:spacing w:line="440" w:lineRule="atLeas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跨地区水利系统的分支机构。凡跨县级以上行政区划的流域水利管理机构的县级及以上分支机构（河务局、处、所）视同法人单位。</w:t>
      </w:r>
    </w:p>
    <w:p>
      <w:pPr>
        <w:spacing w:line="440" w:lineRule="atLeast"/>
        <w:ind w:firstLine="480" w:firstLineChars="200"/>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彩票销售网点。彩票销售网点是各级彩票中心下属的彩票投注站点，一般依附于其他单位存在，不作为单独的单位填报普查表。</w:t>
      </w:r>
    </w:p>
    <w:p>
      <w:pPr>
        <w:spacing w:line="440" w:lineRule="atLeast"/>
        <w:ind w:firstLine="480" w:firstLineChars="200"/>
        <w:rPr>
          <w:rFonts w:ascii="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未领取证照的从事建筑业活动的个体经营者。在城镇、乡村从事建筑业活动的个体劳动者（如：泥瓦工、木工、油漆工、水电工等），对外承接工程、单独从事建筑业活动或雇佣人员进行施工、年累计经营活动达三个月以上、完成施工项目并同业主进行财务结算的，作为建筑业个体经营户。</w:t>
      </w:r>
    </w:p>
    <w:p>
      <w:pPr>
        <w:ind w:firstLine="420" w:firstLineChars="200"/>
        <w:rPr>
          <w:rFonts w:ascii="宋体"/>
          <w:color w:val="000000"/>
          <w:kern w:val="0"/>
        </w:rPr>
      </w:pPr>
    </w:p>
    <w:p>
      <w:pPr>
        <w:spacing w:line="440" w:lineRule="atLeast"/>
        <w:ind w:firstLine="420" w:firstLineChars="200"/>
        <w:jc w:val="center"/>
        <w:rPr>
          <w:rFonts w:ascii="黑体" w:hAnsi="黑体" w:eastAsia="黑体"/>
          <w:color w:val="000000"/>
          <w:sz w:val="28"/>
          <w:szCs w:val="28"/>
        </w:rPr>
      </w:pPr>
      <w:r>
        <w:rPr>
          <w:rFonts w:ascii="宋体"/>
          <w:color w:val="000000"/>
          <w:kern w:val="0"/>
        </w:rPr>
        <w:br w:type="page"/>
      </w:r>
      <w:bookmarkStart w:id="5" w:name="_Toc521327390"/>
      <w:r>
        <w:rPr>
          <w:rFonts w:hint="eastAsia" w:ascii="黑体" w:hAnsi="黑体" w:eastAsia="黑体" w:cs="黑体"/>
          <w:color w:val="000000"/>
          <w:sz w:val="28"/>
          <w:szCs w:val="28"/>
        </w:rPr>
        <w:t>第四讲</w:t>
      </w:r>
      <w:r>
        <w:rPr>
          <w:rFonts w:ascii="黑体" w:hAnsi="黑体" w:eastAsia="黑体" w:cs="黑体"/>
          <w:color w:val="000000"/>
          <w:sz w:val="28"/>
          <w:szCs w:val="28"/>
        </w:rPr>
        <w:t xml:space="preserve">  </w:t>
      </w:r>
      <w:r>
        <w:rPr>
          <w:rFonts w:hint="eastAsia" w:ascii="黑体" w:hAnsi="黑体" w:eastAsia="黑体" w:cs="黑体"/>
          <w:color w:val="000000"/>
          <w:sz w:val="28"/>
          <w:szCs w:val="28"/>
        </w:rPr>
        <w:t>清查表填报工作要求</w:t>
      </w:r>
      <w:bookmarkEnd w:id="5"/>
    </w:p>
    <w:p>
      <w:pPr>
        <w:ind w:firstLine="420" w:firstLineChars="200"/>
        <w:rPr>
          <w:rFonts w:ascii="宋体"/>
          <w:color w:val="000000"/>
          <w:kern w:val="0"/>
        </w:rPr>
      </w:pP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一、入户前的各项准备工作</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在完成普查区划分及绘图、普查人员选聘和培训、收集整理部门数据、编制清查底册的基础上，在“地毯式”入户清查前，还需要做好清查宣传、线路规划、资料准备等工作。</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（一）清查告知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各级普查机构要采用多种形式、通过各种渠道开展宣传活动，发放清查告知书，让清查对象知晓了解第四次全国经济普查和单位清查的重要意义以及相关要求。</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（二）线路规划</w:t>
      </w:r>
    </w:p>
    <w:p>
      <w:pPr>
        <w:spacing w:line="440" w:lineRule="atLeast"/>
        <w:ind w:firstLine="480" w:firstLineChars="200"/>
        <w:rPr>
          <w:rFonts w:ascii="宋体"/>
          <w:color w:val="000000"/>
          <w:sz w:val="24"/>
          <w:szCs w:val="24"/>
        </w:rPr>
      </w:pPr>
      <w:r>
        <w:rPr>
          <w:rFonts w:hint="eastAsia" w:ascii="宋体" w:cs="宋体"/>
          <w:color w:val="000000"/>
          <w:sz w:val="24"/>
          <w:szCs w:val="24"/>
        </w:rPr>
        <w:t>入户前，</w:t>
      </w:r>
      <w:r>
        <w:rPr>
          <w:rFonts w:hint="eastAsia" w:ascii="宋体" w:hAnsi="宋体" w:cs="宋体"/>
          <w:color w:val="000000"/>
          <w:sz w:val="24"/>
          <w:szCs w:val="24"/>
        </w:rPr>
        <w:t>普查人员应规划和熟悉</w:t>
      </w:r>
      <w:r>
        <w:rPr>
          <w:rFonts w:hint="eastAsia" w:ascii="宋体" w:cs="宋体"/>
          <w:color w:val="000000"/>
          <w:sz w:val="24"/>
          <w:szCs w:val="24"/>
        </w:rPr>
        <w:t>“</w:t>
      </w:r>
      <w:r>
        <w:rPr>
          <w:rFonts w:hint="eastAsia" w:ascii="宋体" w:hAnsi="宋体" w:cs="宋体"/>
          <w:color w:val="000000"/>
          <w:sz w:val="24"/>
          <w:szCs w:val="24"/>
        </w:rPr>
        <w:t>地毯式</w:t>
      </w:r>
      <w:r>
        <w:rPr>
          <w:rFonts w:hint="eastAsia" w:ascii="宋体" w:cs="宋体"/>
          <w:color w:val="000000"/>
          <w:sz w:val="24"/>
          <w:szCs w:val="24"/>
        </w:rPr>
        <w:t>”</w:t>
      </w:r>
      <w:r>
        <w:rPr>
          <w:rFonts w:hint="eastAsia" w:ascii="宋体" w:hAnsi="宋体" w:cs="宋体"/>
          <w:color w:val="000000"/>
          <w:sz w:val="24"/>
          <w:szCs w:val="24"/>
        </w:rPr>
        <w:t>清查的行动路线，明确自己所负责的普查区域和区域内的街道名称、门牌起止号码，掌握区域内建筑物的数量和分布情况，重点了解写字楼、商住两用楼和各类市场的情况。根据经营场所或经营活动类型预判清查对象的经营或工作时间，合理安排上门清查时间。如</w:t>
      </w:r>
      <w:r>
        <w:rPr>
          <w:rFonts w:hint="eastAsia" w:ascii="宋体" w:hAnsi="宋体" w:cs="宋体"/>
          <w:color w:val="000000"/>
          <w:kern w:val="0"/>
          <w:sz w:val="24"/>
          <w:szCs w:val="24"/>
        </w:rPr>
        <w:t>机关事业单位要选择上班时间进行调查；从事餐饮活动的清查对象，应尽量避开中午和晚上就餐高峰时间调查；集贸市场、早夜市则应选交易活跃时间进行调查，避免遗漏调查对象。此外，</w:t>
      </w:r>
      <w:r>
        <w:rPr>
          <w:rFonts w:hint="eastAsia" w:ascii="宋体" w:hAnsi="宋体" w:cs="宋体"/>
          <w:color w:val="000000"/>
          <w:sz w:val="24"/>
          <w:szCs w:val="24"/>
        </w:rPr>
        <w:t>为提高入户成功率，可以联系居村委会干部、市场或物业管理人员协助入户调查，利于摸清情况，取得清查对象的信任；也可以事先与清查对象电话沟通，让其准备好相关资料，特别是证照、多产业法人单位所属产业活动单位有关情况、产业活动单位归属法人单位情况等信息，预约上门时间，减少人不在、信息不掌握等现象的出现。</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（三）资料准备</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出发前，普查人员要准备并检查所携带的清查物品：清查告知书，普查人员工作证件，已加载全县</w:t>
      </w:r>
      <w:r>
        <w:rPr>
          <w:rFonts w:ascii="宋体" w:hAnsi="宋体" w:cs="宋体"/>
          <w:color w:val="000000"/>
          <w:sz w:val="24"/>
          <w:szCs w:val="24"/>
        </w:rPr>
        <w:t>(</w:t>
      </w:r>
      <w:r>
        <w:rPr>
          <w:rFonts w:hint="eastAsia" w:ascii="宋体" w:hAnsi="宋体" w:cs="宋体"/>
          <w:color w:val="000000"/>
          <w:sz w:val="24"/>
          <w:szCs w:val="24"/>
        </w:rPr>
        <w:t>市、区、旗</w:t>
      </w:r>
      <w:r>
        <w:rPr>
          <w:rFonts w:ascii="宋体" w:hAnsi="宋体" w:cs="宋体"/>
          <w:color w:val="000000"/>
          <w:sz w:val="24"/>
          <w:szCs w:val="24"/>
        </w:rPr>
        <w:t>)</w:t>
      </w:r>
      <w:r>
        <w:rPr>
          <w:rFonts w:hint="eastAsia" w:ascii="宋体" w:hAnsi="宋体" w:cs="宋体"/>
          <w:color w:val="000000"/>
          <w:sz w:val="24"/>
          <w:szCs w:val="24"/>
        </w:rPr>
        <w:t>清查底册、普查区地图的</w:t>
      </w:r>
      <w:r>
        <w:rPr>
          <w:rFonts w:ascii="宋体" w:hAnsi="宋体" w:cs="宋体"/>
          <w:color w:val="000000"/>
          <w:sz w:val="24"/>
          <w:szCs w:val="24"/>
        </w:rPr>
        <w:t>PAD</w:t>
      </w:r>
      <w:r>
        <w:rPr>
          <w:rFonts w:hint="eastAsia" w:ascii="宋体" w:hAnsi="宋体" w:cs="宋体"/>
          <w:color w:val="000000"/>
          <w:sz w:val="24"/>
          <w:szCs w:val="24"/>
        </w:rPr>
        <w:t>，以及</w:t>
      </w:r>
      <w:r>
        <w:rPr>
          <w:rFonts w:ascii="宋体" w:hAnsi="宋体" w:cs="宋体"/>
          <w:color w:val="000000"/>
          <w:sz w:val="24"/>
          <w:szCs w:val="24"/>
        </w:rPr>
        <w:t>PAD</w:t>
      </w:r>
      <w:r>
        <w:rPr>
          <w:rFonts w:hint="eastAsia" w:ascii="宋体" w:hAnsi="宋体" w:cs="宋体"/>
          <w:color w:val="000000"/>
          <w:sz w:val="24"/>
          <w:szCs w:val="24"/>
        </w:rPr>
        <w:t>移动充电设备、工作手册、笔等用品。</w:t>
      </w:r>
    </w:p>
    <w:p>
      <w:pPr>
        <w:pStyle w:val="26"/>
        <w:spacing w:line="440" w:lineRule="atLeast"/>
        <w:ind w:firstLine="480" w:firstLineChars="200"/>
        <w:rPr>
          <w:rFonts w:ascii="黑体" w:hAnsi="黑体" w:eastAsia="黑体" w:cs="Times New Roman"/>
          <w:color w:val="000000"/>
          <w:sz w:val="24"/>
          <w:szCs w:val="24"/>
        </w:rPr>
      </w:pPr>
      <w:bookmarkStart w:id="6" w:name="_Toc510944178"/>
      <w:r>
        <w:rPr>
          <w:rFonts w:hint="eastAsia" w:ascii="黑体" w:hAnsi="黑体" w:eastAsia="黑体" w:cs="黑体"/>
          <w:color w:val="000000"/>
          <w:sz w:val="24"/>
          <w:szCs w:val="24"/>
        </w:rPr>
        <w:t>二、普查人员的基本入户要求</w:t>
      </w:r>
    </w:p>
    <w:p>
      <w:pPr>
        <w:spacing w:line="440" w:lineRule="atLeast"/>
        <w:ind w:firstLine="566" w:firstLineChars="236"/>
        <w:rPr>
          <w:rFonts w:ascii="宋体"/>
          <w:color w:val="000000"/>
          <w:sz w:val="24"/>
          <w:szCs w:val="24"/>
        </w:rPr>
      </w:pPr>
      <w:r>
        <w:rPr>
          <w:rFonts w:hint="eastAsia" w:ascii="宋体" w:hAnsi="宋体" w:cs="宋体"/>
          <w:color w:val="000000"/>
          <w:sz w:val="24"/>
          <w:szCs w:val="24"/>
        </w:rPr>
        <w:t>普查人员要充分领会经济普查的重要意义，能够熟练宣讲普查的目的、意义和重要性，树立高度责任心和依法普查意识，对普查工作的艰巨性和可能遇到的问题（如普查工作量大、普查对象不配合等）要有充分的思想准备，增强完成普查工作的信心。知晓普查人员有查看相关证照、财务会计资料、核准普查对象的数据等调查权利。</w:t>
      </w:r>
    </w:p>
    <w:p>
      <w:pPr>
        <w:spacing w:line="440" w:lineRule="atLeast"/>
        <w:ind w:firstLine="566" w:firstLineChars="236"/>
        <w:rPr>
          <w:rFonts w:ascii="宋体"/>
          <w:color w:val="000000"/>
          <w:sz w:val="24"/>
          <w:szCs w:val="24"/>
        </w:rPr>
      </w:pPr>
      <w:r>
        <w:rPr>
          <w:rFonts w:hint="eastAsia" w:ascii="宋体" w:hAnsi="宋体" w:cs="宋体"/>
          <w:color w:val="000000"/>
          <w:sz w:val="24"/>
          <w:szCs w:val="24"/>
        </w:rPr>
        <w:t>普查人员受政府委托，代表政府开展单位清查和普查登记工作，要注意自己的仪容仪态，展现良好的精神面貌。</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（一）做好自我介绍</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入户清查时，普查人员必须持有普查机构统一印制的普查员证或普查指导员证，并主动出示证件，发放清查告知书，简要介绍自己的身份，说明来意。让被访问人认识到经济普查是政府行为，是一项应该配合完成的工作，而不是推销产品等可随意拒绝的调查，还应表明不会占用对方太多时间、承诺对调查数据保密且不作为行政处罚依据等。</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（二）掌握询问技巧</w:t>
      </w:r>
    </w:p>
    <w:p>
      <w:pPr>
        <w:spacing w:line="440" w:lineRule="atLeast"/>
        <w:ind w:firstLine="480" w:firstLineChars="200"/>
        <w:rPr>
          <w:rFonts w:ascii="宋体"/>
          <w:color w:val="000000"/>
          <w:kern w:val="0"/>
          <w:sz w:val="24"/>
          <w:szCs w:val="24"/>
        </w:rPr>
      </w:pPr>
      <w:r>
        <w:rPr>
          <w:rFonts w:hint="eastAsia" w:ascii="宋体" w:hAnsi="宋体" w:cs="宋体"/>
          <w:color w:val="000000"/>
          <w:sz w:val="24"/>
          <w:szCs w:val="24"/>
        </w:rPr>
        <w:t>询问问题时，普查人员应始终面带微笑，保持和蔼亲切、热情诚恳的谈话语气，营造轻松和谐的谈话环境。清晰地问出清查表中的各个问题，说话时切勿太慢或太快，确保被访问人清楚听到所问内容，如遇到被访问人不理解的问题，应用通俗的语言，帮助被访问人准确理解问题。对于戒备心理和抵触情绪较强的被访问人，普查人员可用打招呼、话家常开头，向被访问人耐心解释和宣传本次普查的目的意义，再逐渐转入正题。</w:t>
      </w:r>
      <w:r>
        <w:rPr>
          <w:rFonts w:hint="eastAsia" w:ascii="宋体" w:hAnsi="宋体" w:cs="宋体"/>
          <w:color w:val="000000"/>
          <w:kern w:val="0"/>
          <w:sz w:val="24"/>
          <w:szCs w:val="24"/>
        </w:rPr>
        <w:t>注意，在清查对象与顾客正在进行交易或清点钱物时暂不要进行调查，以免打扰清查对象的正常营业，造成对方反感情绪，影响调查质量。</w:t>
      </w:r>
    </w:p>
    <w:p>
      <w:pPr>
        <w:spacing w:line="440" w:lineRule="atLeast"/>
        <w:ind w:firstLine="480" w:firstLineChars="200"/>
        <w:rPr>
          <w:rFonts w:ascii="宋体"/>
          <w:color w:val="000000"/>
          <w:sz w:val="24"/>
          <w:szCs w:val="24"/>
        </w:rPr>
      </w:pPr>
      <w:r>
        <w:rPr>
          <w:rFonts w:hint="eastAsia" w:ascii="宋体" w:hAnsi="宋体" w:cs="宋体"/>
          <w:color w:val="000000"/>
          <w:kern w:val="0"/>
          <w:sz w:val="24"/>
          <w:szCs w:val="24"/>
        </w:rPr>
        <w:t>入户后</w:t>
      </w:r>
      <w:r>
        <w:rPr>
          <w:rFonts w:hint="eastAsia" w:ascii="宋体" w:hAnsi="宋体" w:cs="宋体"/>
          <w:color w:val="000000"/>
          <w:sz w:val="24"/>
          <w:szCs w:val="24"/>
        </w:rPr>
        <w:t>要讲清“填报的清查表，不会作为今后行政处罚的依据，我们将为您保守商业秘密。”首先查看《营业执照》，有统一社会信用代码、单位名称、法人、单位性质等，并询问现在有没有变化。涉及行业问题时，要注意询问哪种业务取得的收入占公司的总收入比例最高，其次是哪种业务？有没有开设分公司、分厂或销售部？是否还有其他经营地点？</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三、“地毯式”入户清查</w:t>
      </w:r>
    </w:p>
    <w:bookmarkEnd w:id="6"/>
    <w:p>
      <w:pPr>
        <w:spacing w:line="440" w:lineRule="atLeast"/>
        <w:ind w:firstLine="480" w:firstLineChars="200"/>
        <w:rPr>
          <w:rFonts w:ascii="宋体"/>
          <w:color w:val="000000"/>
          <w:sz w:val="24"/>
          <w:szCs w:val="24"/>
        </w:rPr>
      </w:pPr>
      <w:r>
        <w:rPr>
          <w:rFonts w:hint="eastAsia" w:ascii="宋体" w:hAnsi="宋体" w:cs="宋体"/>
          <w:color w:val="000000"/>
          <w:sz w:val="24"/>
          <w:szCs w:val="24"/>
        </w:rPr>
        <w:t>普查员根据</w:t>
      </w:r>
      <w:r>
        <w:rPr>
          <w:rFonts w:ascii="宋体" w:hAnsi="宋体" w:cs="宋体"/>
          <w:color w:val="000000"/>
          <w:sz w:val="24"/>
          <w:szCs w:val="24"/>
        </w:rPr>
        <w:t>PAD</w:t>
      </w:r>
      <w:r>
        <w:rPr>
          <w:rFonts w:hint="eastAsia" w:ascii="宋体" w:hAnsi="宋体" w:cs="宋体"/>
          <w:color w:val="000000"/>
          <w:sz w:val="24"/>
          <w:szCs w:val="24"/>
        </w:rPr>
        <w:t>中的普查区地图，按照事先规划的线路逐户清查。其中，军队系统向社会提供服务和产品的法人单位，以及军事管理区内提供社会化保障服务的地方全部法人单位、产业活动单位和个体经营户不进行清查；国务院经普办下发的金融部门名录单位，仅利用</w:t>
      </w:r>
      <w:r>
        <w:rPr>
          <w:rFonts w:ascii="宋体" w:hAnsi="宋体" w:cs="宋体"/>
          <w:color w:val="000000"/>
          <w:sz w:val="24"/>
          <w:szCs w:val="24"/>
        </w:rPr>
        <w:t>PAD</w:t>
      </w:r>
      <w:r>
        <w:rPr>
          <w:rFonts w:hint="eastAsia" w:ascii="宋体" w:hAnsi="宋体" w:cs="宋体"/>
          <w:color w:val="000000"/>
          <w:sz w:val="24"/>
          <w:szCs w:val="24"/>
        </w:rPr>
        <w:t>进行定位，核实地址和运营状态，免填清查表内其他内容。</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在入户清查阶段，普查员要对自己负责普查区域内的单位进行扫街式的全面清查。每走到一个地点，除调查找到的单位外，还要对清查底册中位于同一地点、但未找到的单位进一步查找和核实，即边清查、边查疑补漏。为避免遗漏，完成初步的清查登记工作后，应再次核实行动路线是否完整覆盖所负责的普查区域，要与地图对比确认建筑物是否有遗漏，大型建筑物内的单位是否都已调查，尤其是写字楼、商住两用楼、商业综合体和各类市场。还要对本普查区底册中存在，但未填报清查表的单位再次查找核实，补填清查表或标注“核查情况”。</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需要注意，清查底册只是实地清查的依据和线索，不可只调查底册中的单位，也不可未经核实直接使用底册中的信息作为清查数据。</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（一）采集建筑物信息</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普查员进入建筑物之前，要在建筑物主要入口处使用</w:t>
      </w:r>
      <w:r>
        <w:rPr>
          <w:rFonts w:ascii="宋体" w:hAnsi="宋体" w:cs="宋体"/>
          <w:color w:val="000000"/>
          <w:sz w:val="24"/>
          <w:szCs w:val="24"/>
        </w:rPr>
        <w:t>PAD</w:t>
      </w:r>
      <w:r>
        <w:rPr>
          <w:rFonts w:hint="eastAsia" w:ascii="宋体" w:hAnsi="宋体" w:cs="宋体"/>
          <w:color w:val="000000"/>
          <w:sz w:val="24"/>
          <w:szCs w:val="24"/>
        </w:rPr>
        <w:t>采集软件，获取建筑物坐标，采集建筑物相关信息（建筑物详细地址和建筑物名称），并编写</w:t>
      </w:r>
      <w:r>
        <w:rPr>
          <w:rFonts w:ascii="宋体" w:hAnsi="宋体" w:cs="宋体"/>
          <w:color w:val="000000"/>
          <w:sz w:val="24"/>
          <w:szCs w:val="24"/>
        </w:rPr>
        <w:t>3</w:t>
      </w:r>
      <w:r>
        <w:rPr>
          <w:rFonts w:hint="eastAsia" w:ascii="宋体" w:hAnsi="宋体" w:cs="宋体"/>
          <w:color w:val="000000"/>
          <w:sz w:val="24"/>
          <w:szCs w:val="24"/>
        </w:rPr>
        <w:t>位建筑物编码。已有建筑物信息的，可以直接调用，不必重复获取建筑物坐标。</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（二）判断清查对象类型</w:t>
      </w:r>
    </w:p>
    <w:p>
      <w:pPr>
        <w:spacing w:line="440" w:lineRule="atLeast"/>
        <w:ind w:firstLine="482" w:firstLineChars="200"/>
        <w:rPr>
          <w:rFonts w:ascii="宋体"/>
          <w:color w:val="000000"/>
          <w:sz w:val="24"/>
          <w:szCs w:val="24"/>
        </w:rPr>
      </w:pPr>
      <w:r>
        <w:rPr>
          <w:rFonts w:ascii="宋体" w:hAnsi="宋体" w:cs="宋体"/>
          <w:b/>
          <w:bCs/>
          <w:color w:val="000000"/>
          <w:sz w:val="24"/>
          <w:szCs w:val="24"/>
        </w:rPr>
        <w:t>1</w:t>
      </w:r>
      <w:r>
        <w:rPr>
          <w:rFonts w:ascii="宋体" w:cs="宋体"/>
          <w:b/>
          <w:bCs/>
          <w:color w:val="000000"/>
          <w:sz w:val="24"/>
          <w:szCs w:val="24"/>
        </w:rPr>
        <w:t>.</w:t>
      </w:r>
      <w:r>
        <w:rPr>
          <w:rFonts w:hint="eastAsia" w:ascii="宋体" w:hAnsi="宋体" w:cs="宋体"/>
          <w:b/>
          <w:bCs/>
          <w:color w:val="000000"/>
          <w:sz w:val="24"/>
          <w:szCs w:val="24"/>
        </w:rPr>
        <w:t>军队系统负责的普查对象。</w:t>
      </w:r>
      <w:r>
        <w:rPr>
          <w:rFonts w:hint="eastAsia" w:ascii="宋体" w:hAnsi="宋体" w:cs="宋体"/>
          <w:color w:val="000000"/>
          <w:sz w:val="24"/>
          <w:szCs w:val="24"/>
        </w:rPr>
        <w:t>军队系统向社会提供服务和产品的法人单位，军事管理区内提供社会化保障服务的地方全部法人单位、产业活动单位和个体经营户，不进行清查。</w:t>
      </w:r>
    </w:p>
    <w:p>
      <w:pPr>
        <w:spacing w:line="440" w:lineRule="atLeast"/>
        <w:ind w:firstLine="482" w:firstLineChars="200"/>
        <w:rPr>
          <w:rFonts w:hAnsi="宋体"/>
          <w:color w:val="000000"/>
          <w:sz w:val="24"/>
          <w:szCs w:val="24"/>
        </w:rPr>
      </w:pPr>
      <w:r>
        <w:rPr>
          <w:rFonts w:ascii="宋体" w:hAnsi="宋体" w:cs="宋体"/>
          <w:b/>
          <w:bCs/>
          <w:color w:val="000000"/>
          <w:sz w:val="24"/>
          <w:szCs w:val="24"/>
        </w:rPr>
        <w:t>2</w:t>
      </w:r>
      <w:r>
        <w:rPr>
          <w:rFonts w:ascii="宋体" w:cs="宋体"/>
          <w:b/>
          <w:bCs/>
          <w:color w:val="000000"/>
          <w:sz w:val="24"/>
          <w:szCs w:val="24"/>
        </w:rPr>
        <w:t>.</w:t>
      </w:r>
      <w:r>
        <w:rPr>
          <w:rFonts w:hint="eastAsia" w:ascii="宋体" w:hAnsi="宋体" w:cs="宋体"/>
          <w:b/>
          <w:bCs/>
          <w:color w:val="000000"/>
          <w:sz w:val="24"/>
          <w:szCs w:val="24"/>
        </w:rPr>
        <w:t>金融铁路部门负责的普查对象。</w:t>
      </w:r>
      <w:r>
        <w:rPr>
          <w:rFonts w:hint="eastAsia" w:ascii="宋体" w:hAnsi="宋体" w:cs="宋体"/>
          <w:color w:val="000000"/>
          <w:sz w:val="24"/>
          <w:szCs w:val="24"/>
        </w:rPr>
        <w:t>普查员如遇到各类银行、农村信用合作社、农村资金互助社、财务公司、信托公司、金融租赁公司、金融资产管理公司、汽车金融公司、贷款公司、货币经纪公司、消费金融公司、银监会、保监会、保险公司、证监会、证券交易所、证券公司、基金管理公司、铁路局、铁路运输公司等调查对象，可在定位后先不入户，根据单位名称</w:t>
      </w:r>
      <w:r>
        <w:rPr>
          <w:rFonts w:hint="eastAsia" w:hAnsi="宋体" w:cs="宋体"/>
          <w:color w:val="000000"/>
          <w:sz w:val="24"/>
          <w:szCs w:val="24"/>
        </w:rPr>
        <w:t>使用</w:t>
      </w:r>
      <w:r>
        <w:rPr>
          <w:rFonts w:hAnsi="宋体"/>
          <w:color w:val="000000"/>
          <w:sz w:val="24"/>
          <w:szCs w:val="24"/>
        </w:rPr>
        <w:t>PAD</w:t>
      </w:r>
      <w:r>
        <w:rPr>
          <w:rFonts w:hint="eastAsia" w:hAnsi="宋体" w:cs="宋体"/>
          <w:color w:val="000000"/>
          <w:sz w:val="24"/>
          <w:szCs w:val="24"/>
        </w:rPr>
        <w:t>清查采集软件在清查底册中查找，底册显示为金融铁路部门名录的，仅核实填写清查表中的“单位所在地址”和“运营状态”两项指标即可。</w:t>
      </w:r>
    </w:p>
    <w:p>
      <w:pPr>
        <w:spacing w:line="440" w:lineRule="atLeast"/>
        <w:ind w:firstLine="482" w:firstLineChars="200"/>
        <w:rPr>
          <w:rFonts w:ascii="宋体"/>
          <w:color w:val="000000"/>
          <w:sz w:val="24"/>
          <w:szCs w:val="24"/>
        </w:rPr>
      </w:pPr>
      <w:r>
        <w:rPr>
          <w:rFonts w:ascii="宋体" w:hAnsi="宋体" w:cs="宋体"/>
          <w:b/>
          <w:bCs/>
          <w:color w:val="000000"/>
          <w:sz w:val="24"/>
          <w:szCs w:val="24"/>
        </w:rPr>
        <w:t>3</w:t>
      </w:r>
      <w:r>
        <w:rPr>
          <w:rFonts w:ascii="宋体" w:cs="宋体"/>
          <w:b/>
          <w:bCs/>
          <w:color w:val="000000"/>
          <w:sz w:val="24"/>
          <w:szCs w:val="24"/>
        </w:rPr>
        <w:t>.</w:t>
      </w:r>
      <w:r>
        <w:rPr>
          <w:rFonts w:hint="eastAsia" w:ascii="宋体" w:hAnsi="宋体" w:cs="宋体"/>
          <w:b/>
          <w:bCs/>
          <w:color w:val="000000"/>
          <w:sz w:val="24"/>
          <w:szCs w:val="24"/>
        </w:rPr>
        <w:t>地方普查机构负责普查的对象。</w:t>
      </w:r>
      <w:r>
        <w:rPr>
          <w:rFonts w:hint="eastAsia" w:ascii="宋体" w:hAnsi="宋体" w:cs="宋体"/>
          <w:color w:val="000000"/>
          <w:sz w:val="24"/>
          <w:szCs w:val="24"/>
        </w:rPr>
        <w:t>除军队、金融和铁路系统普查对象外，其他法人单位、产业活动单位和二、三产业的个体经营户，需由普查员使用</w:t>
      </w:r>
      <w:r>
        <w:rPr>
          <w:rFonts w:ascii="宋体" w:hAnsi="宋体" w:cs="宋体"/>
          <w:color w:val="000000"/>
          <w:sz w:val="24"/>
          <w:szCs w:val="24"/>
        </w:rPr>
        <w:t>PAD</w:t>
      </w:r>
      <w:r>
        <w:rPr>
          <w:rFonts w:hint="eastAsia" w:ascii="宋体" w:hAnsi="宋体" w:cs="宋体"/>
          <w:color w:val="000000"/>
          <w:sz w:val="24"/>
          <w:szCs w:val="24"/>
        </w:rPr>
        <w:t>定位，填报清查表。</w:t>
      </w:r>
    </w:p>
    <w:p>
      <w:pPr>
        <w:spacing w:line="440" w:lineRule="atLeast"/>
        <w:ind w:firstLine="482" w:firstLineChars="200"/>
        <w:rPr>
          <w:rFonts w:ascii="宋体"/>
          <w:b/>
          <w:bCs/>
          <w:color w:val="000000"/>
          <w:sz w:val="24"/>
          <w:szCs w:val="24"/>
        </w:rPr>
      </w:pPr>
      <w:r>
        <w:rPr>
          <w:rFonts w:hint="eastAsia" w:ascii="宋体" w:hAnsi="宋体" w:cs="宋体"/>
          <w:b/>
          <w:bCs/>
          <w:color w:val="000000"/>
          <w:sz w:val="24"/>
          <w:szCs w:val="24"/>
        </w:rPr>
        <w:t>注意几点</w:t>
      </w:r>
      <w:r>
        <w:rPr>
          <w:rFonts w:ascii="宋体" w:hAnsi="宋体" w:cs="宋体"/>
          <w:b/>
          <w:bCs/>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hint="eastAsia" w:hAnsi="宋体" w:cs="宋体"/>
          <w:color w:val="000000"/>
          <w:sz w:val="24"/>
          <w:szCs w:val="24"/>
        </w:rPr>
        <w:t>多产业法人单位所属的法人单位本部</w:t>
      </w:r>
      <w:r>
        <w:rPr>
          <w:rFonts w:hint="eastAsia" w:ascii="宋体" w:hAnsi="宋体" w:cs="宋体"/>
          <w:color w:val="000000"/>
          <w:sz w:val="24"/>
          <w:szCs w:val="24"/>
        </w:rPr>
        <w:t>，如果经市场监管（原工商）等部门批准，单独领取了营业执照等证照，则由普查员现场调查填写一张产业活动单位清查表。如果多产业法人单位所属的法人单位本部，未单独领取相关证照，所持证照即法人单位的证照，则由普查机构利用清查软件生成一张法人单位本部清查表。</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）保密单位的清查工作，由区经普办负责，不需要镇街处理。</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2018</w:t>
      </w:r>
      <w:r>
        <w:rPr>
          <w:rFonts w:hint="eastAsia" w:ascii="宋体" w:hAnsi="宋体" w:cs="宋体"/>
          <w:color w:val="000000"/>
          <w:sz w:val="24"/>
          <w:szCs w:val="24"/>
        </w:rPr>
        <w:t>年有过实际经营活动，清查时已经关闭、注销的单位仍需填报清查表。</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）如遇到“一企多照”“一个单位多块牌子”“一址多企”、</w:t>
      </w:r>
      <w:r>
        <w:rPr>
          <w:rFonts w:hint="eastAsia" w:ascii="宋体" w:cs="宋体"/>
          <w:color w:val="000000"/>
          <w:sz w:val="24"/>
          <w:szCs w:val="24"/>
        </w:rPr>
        <w:t>“</w:t>
      </w:r>
      <w:r>
        <w:rPr>
          <w:rFonts w:hint="eastAsia" w:ascii="宋体" w:hAnsi="宋体" w:cs="宋体"/>
          <w:color w:val="000000"/>
          <w:sz w:val="24"/>
          <w:szCs w:val="24"/>
        </w:rPr>
        <w:t>一企多址</w:t>
      </w:r>
      <w:r>
        <w:rPr>
          <w:rFonts w:hint="eastAsia" w:ascii="宋体" w:cs="宋体"/>
          <w:color w:val="000000"/>
          <w:sz w:val="24"/>
          <w:szCs w:val="24"/>
        </w:rPr>
        <w:t>”</w:t>
      </w:r>
      <w:r>
        <w:rPr>
          <w:rFonts w:hint="eastAsia" w:ascii="宋体" w:hAnsi="宋体" w:cs="宋体"/>
          <w:color w:val="000000"/>
          <w:sz w:val="24"/>
          <w:szCs w:val="24"/>
        </w:rPr>
        <w:t>等复杂情况，应当按照《普查单位划分具体处理规定》，调查所有符合清查对象要求的法人单位、产业活动单位和个体经营户情况。</w:t>
      </w:r>
    </w:p>
    <w:p>
      <w:pPr>
        <w:spacing w:line="440" w:lineRule="atLeast"/>
        <w:ind w:firstLine="480" w:firstLineChars="200"/>
        <w:rPr>
          <w:rFonts w:ascii="宋体"/>
          <w:color w:val="000000"/>
          <w:spacing w:val="4"/>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以下情况不属于清查对象：在市场监管部门注册登记，但未开展任何实际经营活动的企业；未在民政部门进行登记注册，打着“协会”“学会”“基金会”等名义活动的组织；企业、事业单位、机关、社会团体内部经本单位批准成立、在本单位内部活动的团体，如内部工会、摄影协会等；从事第一产业（农业、林业、畜牧业、渔业）的个体经营户，如谷物、豆类、棉花、蔬菜、水果、坚果、中草药、茶叶等种植，林木育苗、木材采运，牲畜、家禽、兔子、蜜蜂等饲养，水产养殖和水产捕捞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）其他规定参见《普查单位划分具体处理规定》和相关讲义。</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四、清查表填报</w:t>
      </w:r>
    </w:p>
    <w:p>
      <w:pPr>
        <w:spacing w:line="440" w:lineRule="atLeast"/>
        <w:ind w:firstLine="480" w:firstLineChars="200"/>
        <w:rPr>
          <w:rFonts w:ascii="宋体"/>
          <w:color w:val="000000"/>
          <w:kern w:val="0"/>
          <w:sz w:val="24"/>
          <w:szCs w:val="24"/>
        </w:rPr>
      </w:pPr>
      <w:r>
        <w:rPr>
          <w:rFonts w:hint="eastAsia" w:ascii="宋体" w:cs="宋体"/>
          <w:color w:val="000000"/>
          <w:kern w:val="0"/>
          <w:sz w:val="24"/>
          <w:szCs w:val="24"/>
        </w:rPr>
        <w:t>第四次经济普查共设计了两张清查基层表。法人单位和产业活动单位填报《法人和产业活动单位清查情况》（</w:t>
      </w:r>
      <w:r>
        <w:rPr>
          <w:rFonts w:ascii="宋体" w:cs="宋体"/>
          <w:color w:val="000000"/>
          <w:kern w:val="0"/>
          <w:sz w:val="24"/>
          <w:szCs w:val="24"/>
        </w:rPr>
        <w:t>621</w:t>
      </w:r>
      <w:r>
        <w:rPr>
          <w:rFonts w:hint="eastAsia" w:ascii="宋体" w:cs="宋体"/>
          <w:color w:val="000000"/>
          <w:kern w:val="0"/>
          <w:sz w:val="24"/>
          <w:szCs w:val="24"/>
        </w:rPr>
        <w:t>表），个体经营户填报《个体经营户清查情况》（</w:t>
      </w:r>
      <w:r>
        <w:rPr>
          <w:rFonts w:ascii="宋体" w:cs="宋体"/>
          <w:color w:val="000000"/>
          <w:kern w:val="0"/>
          <w:sz w:val="24"/>
          <w:szCs w:val="24"/>
        </w:rPr>
        <w:t>622</w:t>
      </w:r>
      <w:r>
        <w:rPr>
          <w:rFonts w:hint="eastAsia" w:ascii="宋体" w:cs="宋体"/>
          <w:color w:val="000000"/>
          <w:kern w:val="0"/>
          <w:sz w:val="24"/>
          <w:szCs w:val="24"/>
        </w:rPr>
        <w:t>表）。这两张清查表都需要普查员现场通过</w:t>
      </w:r>
      <w:r>
        <w:rPr>
          <w:rFonts w:ascii="宋体" w:cs="宋体"/>
          <w:color w:val="000000"/>
          <w:kern w:val="0"/>
          <w:sz w:val="24"/>
          <w:szCs w:val="24"/>
        </w:rPr>
        <w:t>PAD</w:t>
      </w:r>
      <w:r>
        <w:rPr>
          <w:rFonts w:hint="eastAsia" w:ascii="宋体" w:cs="宋体"/>
          <w:color w:val="000000"/>
          <w:kern w:val="0"/>
          <w:sz w:val="24"/>
          <w:szCs w:val="24"/>
        </w:rPr>
        <w:t>完成数据的采集。</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（一）清查内容。</w:t>
      </w:r>
    </w:p>
    <w:p>
      <w:pPr>
        <w:spacing w:line="440" w:lineRule="atLeast"/>
        <w:ind w:firstLine="482" w:firstLineChars="200"/>
        <w:rPr>
          <w:color w:val="000000"/>
          <w:sz w:val="24"/>
          <w:szCs w:val="24"/>
        </w:rPr>
      </w:pPr>
      <w:r>
        <w:rPr>
          <w:rFonts w:hint="eastAsia" w:cs="宋体"/>
          <w:b/>
          <w:bCs/>
          <w:color w:val="000000"/>
          <w:sz w:val="24"/>
          <w:szCs w:val="24"/>
        </w:rPr>
        <w:t>法人单位和产业活动单位</w:t>
      </w:r>
      <w:r>
        <w:rPr>
          <w:rFonts w:hint="eastAsia" w:cs="宋体"/>
          <w:color w:val="000000"/>
          <w:sz w:val="24"/>
          <w:szCs w:val="24"/>
        </w:rPr>
        <w:t>清查内容包括单位识别信息、单位状态信息、分组分表信息、单位结构信息四类。</w:t>
      </w:r>
    </w:p>
    <w:p>
      <w:pPr>
        <w:spacing w:line="440" w:lineRule="atLeast"/>
        <w:ind w:firstLine="482" w:firstLineChars="200"/>
        <w:rPr>
          <w:color w:val="000000"/>
          <w:sz w:val="24"/>
          <w:szCs w:val="24"/>
        </w:rPr>
      </w:pPr>
      <w:r>
        <w:rPr>
          <w:rFonts w:hint="eastAsia" w:cs="宋体"/>
          <w:b/>
          <w:bCs/>
          <w:color w:val="000000"/>
          <w:sz w:val="24"/>
          <w:szCs w:val="24"/>
        </w:rPr>
        <w:t>个体经营户</w:t>
      </w:r>
      <w:r>
        <w:rPr>
          <w:rFonts w:hint="eastAsia" w:cs="宋体"/>
          <w:color w:val="000000"/>
          <w:sz w:val="24"/>
          <w:szCs w:val="24"/>
        </w:rPr>
        <w:t>清查内容主要包括：有无工商营业执照、统一社会信用代码（工商注册号）、个体经营户名称、户主姓名、详细地址、联系电话、主要业务活动、行业代码（中类）、从业人员期末人数和女性人数。</w:t>
      </w:r>
    </w:p>
    <w:p>
      <w:pPr>
        <w:spacing w:line="440" w:lineRule="atLeast"/>
        <w:ind w:firstLine="482" w:firstLineChars="200"/>
        <w:rPr>
          <w:color w:val="000000"/>
          <w:sz w:val="24"/>
          <w:szCs w:val="24"/>
        </w:rPr>
      </w:pPr>
      <w:r>
        <w:rPr>
          <w:rFonts w:hint="eastAsia" w:cs="宋体"/>
          <w:b/>
          <w:bCs/>
          <w:color w:val="000000"/>
          <w:sz w:val="24"/>
          <w:szCs w:val="24"/>
        </w:rPr>
        <w:t>（二）清查表样</w:t>
      </w:r>
      <w:r>
        <w:rPr>
          <w:rFonts w:hint="eastAsia" w:cs="宋体"/>
          <w:color w:val="000000"/>
          <w:sz w:val="24"/>
          <w:szCs w:val="24"/>
        </w:rPr>
        <w:t>（见实物）</w:t>
      </w:r>
    </w:p>
    <w:p>
      <w:pPr>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（三）指标填报。</w:t>
      </w:r>
    </w:p>
    <w:p>
      <w:pPr>
        <w:spacing w:line="440" w:lineRule="atLeast"/>
        <w:ind w:firstLine="482" w:firstLineChars="200"/>
        <w:rPr>
          <w:rFonts w:ascii="宋体"/>
          <w:b/>
          <w:bCs/>
          <w:color w:val="000000"/>
          <w:sz w:val="24"/>
          <w:szCs w:val="24"/>
        </w:rPr>
      </w:pPr>
      <w:r>
        <w:rPr>
          <w:rFonts w:hint="eastAsia" w:ascii="宋体" w:hAnsi="宋体" w:cs="宋体"/>
          <w:b/>
          <w:bCs/>
          <w:color w:val="000000"/>
          <w:sz w:val="24"/>
          <w:szCs w:val="24"/>
        </w:rPr>
        <w:t>《法人和产业活动单位清查情况》指标填报：</w:t>
      </w:r>
    </w:p>
    <w:p>
      <w:pPr>
        <w:spacing w:line="440" w:lineRule="atLeast"/>
        <w:ind w:firstLine="482" w:firstLineChars="200"/>
        <w:rPr>
          <w:rFonts w:ascii="宋体"/>
          <w:color w:val="000000"/>
          <w:sz w:val="24"/>
          <w:szCs w:val="24"/>
        </w:rPr>
      </w:pPr>
      <w:r>
        <w:rPr>
          <w:rFonts w:hint="eastAsia" w:ascii="宋体" w:hAnsi="宋体" w:cs="宋体"/>
          <w:b/>
          <w:bCs/>
          <w:color w:val="000000"/>
          <w:kern w:val="0"/>
          <w:sz w:val="24"/>
          <w:szCs w:val="24"/>
        </w:rPr>
        <w:t>统一社会信用代码</w:t>
      </w:r>
      <w:r>
        <w:rPr>
          <w:rFonts w:ascii="宋体" w:hAnsi="宋体" w:cs="宋体"/>
          <w:b/>
          <w:bCs/>
          <w:color w:val="000000"/>
          <w:kern w:val="0"/>
          <w:sz w:val="24"/>
          <w:szCs w:val="24"/>
        </w:rPr>
        <w:t xml:space="preserve">  </w:t>
      </w:r>
      <w:r>
        <w:rPr>
          <w:rFonts w:hint="eastAsia" w:ascii="宋体" w:hAnsi="宋体" w:cs="宋体"/>
          <w:color w:val="000000"/>
          <w:sz w:val="24"/>
          <w:szCs w:val="24"/>
        </w:rPr>
        <w:t>指规定，由赋码主管部门给每一个法人单位和其他组织颁发的在全国范围内唯一的、终身不变的法定身份识别码。</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统一社会信用代码由</w:t>
      </w:r>
      <w:r>
        <w:rPr>
          <w:rFonts w:ascii="宋体" w:hAnsi="宋体" w:cs="宋体"/>
          <w:color w:val="000000"/>
          <w:sz w:val="24"/>
          <w:szCs w:val="24"/>
        </w:rPr>
        <w:t>18</w:t>
      </w:r>
      <w:r>
        <w:rPr>
          <w:rFonts w:hint="eastAsia" w:ascii="宋体" w:hAnsi="宋体" w:cs="宋体"/>
          <w:color w:val="000000"/>
          <w:sz w:val="24"/>
          <w:szCs w:val="24"/>
        </w:rPr>
        <w:t>位的阿拉伯数字或大写英文字母（不使用</w:t>
      </w:r>
      <w:r>
        <w:rPr>
          <w:rFonts w:ascii="宋体" w:hAnsi="宋体" w:cs="宋体"/>
          <w:color w:val="000000"/>
          <w:sz w:val="24"/>
          <w:szCs w:val="24"/>
        </w:rPr>
        <w:t>I</w:t>
      </w:r>
      <w:r>
        <w:rPr>
          <w:rFonts w:hint="eastAsia" w:ascii="宋体" w:hAnsi="宋体" w:cs="宋体"/>
          <w:color w:val="000000"/>
          <w:sz w:val="24"/>
          <w:szCs w:val="24"/>
        </w:rPr>
        <w:t>、</w:t>
      </w:r>
      <w:r>
        <w:rPr>
          <w:rFonts w:ascii="宋体" w:hAnsi="宋体" w:cs="宋体"/>
          <w:color w:val="000000"/>
          <w:sz w:val="24"/>
          <w:szCs w:val="24"/>
        </w:rPr>
        <w:t>O</w:t>
      </w:r>
      <w:r>
        <w:rPr>
          <w:rFonts w:hint="eastAsia" w:ascii="宋体" w:hAnsi="宋体" w:cs="宋体"/>
          <w:color w:val="000000"/>
          <w:sz w:val="24"/>
          <w:szCs w:val="24"/>
        </w:rPr>
        <w:t>、</w:t>
      </w:r>
      <w:r>
        <w:rPr>
          <w:rFonts w:ascii="宋体" w:hAnsi="宋体" w:cs="宋体"/>
          <w:color w:val="000000"/>
          <w:sz w:val="24"/>
          <w:szCs w:val="24"/>
        </w:rPr>
        <w:t>Z</w:t>
      </w:r>
      <w:r>
        <w:rPr>
          <w:rFonts w:hint="eastAsia" w:ascii="宋体" w:hAnsi="宋体" w:cs="宋体"/>
          <w:color w:val="000000"/>
          <w:sz w:val="24"/>
          <w:szCs w:val="24"/>
        </w:rPr>
        <w:t>、</w:t>
      </w:r>
      <w:r>
        <w:rPr>
          <w:rFonts w:ascii="宋体" w:hAnsi="宋体" w:cs="宋体"/>
          <w:color w:val="000000"/>
          <w:sz w:val="24"/>
          <w:szCs w:val="24"/>
        </w:rPr>
        <w:t>S</w:t>
      </w:r>
      <w:r>
        <w:rPr>
          <w:rFonts w:hint="eastAsia" w:ascii="宋体" w:hAnsi="宋体" w:cs="宋体"/>
          <w:color w:val="000000"/>
          <w:sz w:val="24"/>
          <w:szCs w:val="24"/>
        </w:rPr>
        <w:t>、</w:t>
      </w:r>
      <w:r>
        <w:rPr>
          <w:rFonts w:ascii="宋体" w:hAnsi="宋体" w:cs="宋体"/>
          <w:color w:val="000000"/>
          <w:sz w:val="24"/>
          <w:szCs w:val="24"/>
        </w:rPr>
        <w:t>V</w:t>
      </w:r>
      <w:r>
        <w:rPr>
          <w:rFonts w:hint="eastAsia" w:ascii="宋体" w:hAnsi="宋体" w:cs="宋体"/>
          <w:color w:val="000000"/>
          <w:sz w:val="24"/>
          <w:szCs w:val="24"/>
        </w:rPr>
        <w:t>）组成，第</w:t>
      </w:r>
      <w:r>
        <w:rPr>
          <w:rFonts w:ascii="宋体" w:hAnsi="宋体" w:cs="宋体"/>
          <w:color w:val="000000"/>
          <w:sz w:val="24"/>
          <w:szCs w:val="24"/>
        </w:rPr>
        <w:t>1</w:t>
      </w:r>
      <w:r>
        <w:rPr>
          <w:rFonts w:hint="eastAsia" w:ascii="宋体" w:hAnsi="宋体" w:cs="宋体"/>
          <w:color w:val="000000"/>
          <w:sz w:val="24"/>
          <w:szCs w:val="24"/>
        </w:rPr>
        <w:t>位为登记管理部门代码、第</w:t>
      </w:r>
      <w:r>
        <w:rPr>
          <w:rFonts w:ascii="宋体" w:hAnsi="宋体" w:cs="宋体"/>
          <w:color w:val="000000"/>
          <w:sz w:val="24"/>
          <w:szCs w:val="24"/>
        </w:rPr>
        <w:t>2</w:t>
      </w:r>
      <w:r>
        <w:rPr>
          <w:rFonts w:hint="eastAsia" w:ascii="宋体" w:hAnsi="宋体" w:cs="宋体"/>
          <w:color w:val="000000"/>
          <w:sz w:val="24"/>
          <w:szCs w:val="24"/>
        </w:rPr>
        <w:t>位为机构类别代码、第</w:t>
      </w:r>
      <w:r>
        <w:rPr>
          <w:rFonts w:ascii="宋体" w:hAnsi="宋体" w:cs="宋体"/>
          <w:color w:val="000000"/>
          <w:sz w:val="24"/>
          <w:szCs w:val="24"/>
        </w:rPr>
        <w:t>3—8</w:t>
      </w:r>
      <w:r>
        <w:rPr>
          <w:rFonts w:hint="eastAsia" w:ascii="宋体" w:hAnsi="宋体" w:cs="宋体"/>
          <w:color w:val="000000"/>
          <w:sz w:val="24"/>
          <w:szCs w:val="24"/>
        </w:rPr>
        <w:t>位为登记管理机关行政区划码、第</w:t>
      </w:r>
      <w:r>
        <w:rPr>
          <w:rFonts w:ascii="宋体" w:hAnsi="宋体" w:cs="宋体"/>
          <w:color w:val="000000"/>
          <w:sz w:val="24"/>
          <w:szCs w:val="24"/>
        </w:rPr>
        <w:t>9—17</w:t>
      </w:r>
      <w:r>
        <w:rPr>
          <w:rFonts w:hint="eastAsia" w:ascii="宋体" w:hAnsi="宋体" w:cs="宋体"/>
          <w:color w:val="000000"/>
          <w:sz w:val="24"/>
          <w:szCs w:val="24"/>
        </w:rPr>
        <w:t>位为组织机构代码、第</w:t>
      </w:r>
      <w:r>
        <w:rPr>
          <w:rFonts w:ascii="宋体" w:hAnsi="宋体" w:cs="宋体"/>
          <w:color w:val="000000"/>
          <w:sz w:val="24"/>
          <w:szCs w:val="24"/>
        </w:rPr>
        <w:t>18</w:t>
      </w:r>
      <w:r>
        <w:rPr>
          <w:rFonts w:hint="eastAsia" w:ascii="宋体" w:hAnsi="宋体" w:cs="宋体"/>
          <w:color w:val="000000"/>
          <w:sz w:val="24"/>
          <w:szCs w:val="24"/>
        </w:rPr>
        <w:t>位为校验码。</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w:t>
      </w:r>
      <w:r>
        <w:rPr>
          <w:rFonts w:ascii="宋体" w:hAnsi="宋体" w:cs="宋体"/>
          <w:color w:val="000000"/>
          <w:sz w:val="24"/>
          <w:szCs w:val="24"/>
        </w:rPr>
        <w:t>1</w:t>
      </w:r>
      <w:r>
        <w:rPr>
          <w:rFonts w:hint="eastAsia" w:ascii="宋体" w:hAnsi="宋体" w:cs="宋体"/>
          <w:color w:val="000000"/>
          <w:sz w:val="24"/>
          <w:szCs w:val="24"/>
        </w:rPr>
        <w:t>位：登记管理部门代码，使用阿拉伯数字或英文字母表示。分为</w:t>
      </w:r>
      <w:r>
        <w:rPr>
          <w:rFonts w:ascii="宋体" w:hAnsi="宋体" w:cs="宋体"/>
          <w:color w:val="000000"/>
          <w:sz w:val="24"/>
          <w:szCs w:val="24"/>
        </w:rPr>
        <w:t>1</w:t>
      </w:r>
      <w:r>
        <w:rPr>
          <w:rFonts w:hint="eastAsia" w:ascii="宋体" w:hAnsi="宋体" w:cs="宋体"/>
          <w:color w:val="000000"/>
          <w:sz w:val="24"/>
          <w:szCs w:val="24"/>
        </w:rPr>
        <w:t>机构编制；</w:t>
      </w:r>
      <w:r>
        <w:rPr>
          <w:rFonts w:ascii="宋体" w:hAnsi="宋体" w:cs="宋体"/>
          <w:color w:val="000000"/>
          <w:sz w:val="24"/>
          <w:szCs w:val="24"/>
        </w:rPr>
        <w:t>2</w:t>
      </w:r>
      <w:r>
        <w:rPr>
          <w:rFonts w:hint="eastAsia" w:ascii="宋体" w:hAnsi="宋体" w:cs="宋体"/>
          <w:color w:val="000000"/>
          <w:sz w:val="24"/>
          <w:szCs w:val="24"/>
        </w:rPr>
        <w:t>外交；</w:t>
      </w:r>
      <w:r>
        <w:rPr>
          <w:rFonts w:ascii="宋体" w:hAnsi="宋体" w:cs="宋体"/>
          <w:color w:val="000000"/>
          <w:sz w:val="24"/>
          <w:szCs w:val="24"/>
        </w:rPr>
        <w:t>3</w:t>
      </w:r>
      <w:r>
        <w:rPr>
          <w:rFonts w:hint="eastAsia" w:ascii="宋体" w:hAnsi="宋体" w:cs="宋体"/>
          <w:color w:val="000000"/>
          <w:sz w:val="24"/>
          <w:szCs w:val="24"/>
        </w:rPr>
        <w:t>司法行政；</w:t>
      </w:r>
      <w:r>
        <w:rPr>
          <w:rFonts w:ascii="宋体" w:hAnsi="宋体" w:cs="宋体"/>
          <w:color w:val="000000"/>
          <w:sz w:val="24"/>
          <w:szCs w:val="24"/>
        </w:rPr>
        <w:t>4</w:t>
      </w:r>
      <w:r>
        <w:rPr>
          <w:rFonts w:hint="eastAsia" w:ascii="宋体" w:hAnsi="宋体" w:cs="宋体"/>
          <w:color w:val="000000"/>
          <w:sz w:val="24"/>
          <w:szCs w:val="24"/>
        </w:rPr>
        <w:t>文化；</w:t>
      </w:r>
      <w:r>
        <w:rPr>
          <w:rFonts w:ascii="宋体" w:hAnsi="宋体" w:cs="宋体"/>
          <w:color w:val="000000"/>
          <w:sz w:val="24"/>
          <w:szCs w:val="24"/>
        </w:rPr>
        <w:t>5</w:t>
      </w:r>
      <w:r>
        <w:rPr>
          <w:rFonts w:hint="eastAsia" w:ascii="宋体" w:hAnsi="宋体" w:cs="宋体"/>
          <w:color w:val="000000"/>
          <w:sz w:val="24"/>
          <w:szCs w:val="24"/>
        </w:rPr>
        <w:t>民政；</w:t>
      </w:r>
      <w:r>
        <w:rPr>
          <w:rFonts w:ascii="宋体" w:hAnsi="宋体" w:cs="宋体"/>
          <w:color w:val="000000"/>
          <w:sz w:val="24"/>
          <w:szCs w:val="24"/>
        </w:rPr>
        <w:t>6</w:t>
      </w:r>
      <w:r>
        <w:rPr>
          <w:rFonts w:hint="eastAsia" w:ascii="宋体" w:hAnsi="宋体" w:cs="宋体"/>
          <w:color w:val="000000"/>
          <w:sz w:val="24"/>
          <w:szCs w:val="24"/>
        </w:rPr>
        <w:t>旅游；</w:t>
      </w:r>
      <w:r>
        <w:rPr>
          <w:rFonts w:ascii="宋体" w:hAnsi="宋体" w:cs="宋体"/>
          <w:color w:val="000000"/>
          <w:sz w:val="24"/>
          <w:szCs w:val="24"/>
        </w:rPr>
        <w:t>7</w:t>
      </w:r>
      <w:r>
        <w:rPr>
          <w:rFonts w:hint="eastAsia" w:ascii="宋体" w:hAnsi="宋体" w:cs="宋体"/>
          <w:color w:val="000000"/>
          <w:sz w:val="24"/>
          <w:szCs w:val="24"/>
        </w:rPr>
        <w:t>宗教；</w:t>
      </w:r>
      <w:r>
        <w:rPr>
          <w:rFonts w:ascii="宋体" w:hAnsi="宋体" w:cs="宋体"/>
          <w:color w:val="000000"/>
          <w:sz w:val="24"/>
          <w:szCs w:val="24"/>
        </w:rPr>
        <w:t>8</w:t>
      </w:r>
      <w:r>
        <w:rPr>
          <w:rFonts w:hint="eastAsia" w:ascii="宋体" w:hAnsi="宋体" w:cs="宋体"/>
          <w:color w:val="000000"/>
          <w:sz w:val="24"/>
          <w:szCs w:val="24"/>
        </w:rPr>
        <w:t>工会；</w:t>
      </w:r>
      <w:r>
        <w:rPr>
          <w:rFonts w:ascii="宋体" w:hAnsi="宋体" w:cs="宋体"/>
          <w:color w:val="000000"/>
          <w:sz w:val="24"/>
          <w:szCs w:val="24"/>
        </w:rPr>
        <w:t>9</w:t>
      </w:r>
      <w:r>
        <w:rPr>
          <w:rFonts w:hint="eastAsia" w:ascii="宋体" w:hAnsi="宋体" w:cs="宋体"/>
          <w:color w:val="000000"/>
          <w:sz w:val="24"/>
          <w:szCs w:val="24"/>
        </w:rPr>
        <w:t>工商；</w:t>
      </w:r>
      <w:r>
        <w:rPr>
          <w:rFonts w:ascii="宋体" w:hAnsi="宋体" w:cs="宋体"/>
          <w:color w:val="000000"/>
          <w:sz w:val="24"/>
          <w:szCs w:val="24"/>
        </w:rPr>
        <w:t>A</w:t>
      </w:r>
      <w:r>
        <w:rPr>
          <w:rFonts w:hint="eastAsia" w:ascii="宋体" w:hAnsi="宋体" w:cs="宋体"/>
          <w:color w:val="000000"/>
          <w:sz w:val="24"/>
          <w:szCs w:val="24"/>
        </w:rPr>
        <w:t>中央军委改革和编制办公室；</w:t>
      </w:r>
      <w:r>
        <w:rPr>
          <w:rFonts w:ascii="宋体" w:hAnsi="宋体" w:cs="宋体"/>
          <w:color w:val="000000"/>
          <w:sz w:val="24"/>
          <w:szCs w:val="24"/>
        </w:rPr>
        <w:t>N</w:t>
      </w:r>
      <w:r>
        <w:rPr>
          <w:rFonts w:hint="eastAsia" w:ascii="宋体" w:hAnsi="宋体" w:cs="宋体"/>
          <w:color w:val="000000"/>
          <w:sz w:val="24"/>
          <w:szCs w:val="24"/>
        </w:rPr>
        <w:t>农业；</w:t>
      </w:r>
      <w:r>
        <w:rPr>
          <w:rFonts w:ascii="宋体" w:hAnsi="宋体" w:cs="宋体"/>
          <w:color w:val="000000"/>
          <w:sz w:val="24"/>
          <w:szCs w:val="24"/>
        </w:rPr>
        <w:t>Y</w:t>
      </w:r>
      <w:r>
        <w:rPr>
          <w:rFonts w:hint="eastAsia" w:ascii="宋体" w:hAnsi="宋体" w:cs="宋体"/>
          <w:color w:val="000000"/>
          <w:sz w:val="24"/>
          <w:szCs w:val="24"/>
        </w:rPr>
        <w:t>其他。</w:t>
      </w:r>
      <w:r>
        <w:rPr>
          <w:rFonts w:ascii="宋体"/>
          <w:color w:val="000000"/>
          <w:sz w:val="24"/>
          <w:szCs w:val="24"/>
        </w:rPr>
        <w:br w:type="textWrapping"/>
      </w:r>
      <w:r>
        <w:rPr>
          <w:rFonts w:ascii="宋体" w:hAnsi="宋体" w:cs="宋体"/>
          <w:color w:val="000000"/>
          <w:sz w:val="24"/>
          <w:szCs w:val="24"/>
        </w:rPr>
        <w:t xml:space="preserve">    </w:t>
      </w:r>
      <w:r>
        <w:rPr>
          <w:rFonts w:hint="eastAsia" w:ascii="宋体" w:hAnsi="宋体" w:cs="宋体"/>
          <w:color w:val="000000"/>
          <w:sz w:val="24"/>
          <w:szCs w:val="24"/>
        </w:rPr>
        <w:t>第</w:t>
      </w:r>
      <w:r>
        <w:rPr>
          <w:rFonts w:ascii="宋体" w:hAnsi="宋体" w:cs="宋体"/>
          <w:color w:val="000000"/>
          <w:sz w:val="24"/>
          <w:szCs w:val="24"/>
        </w:rPr>
        <w:t>2</w:t>
      </w:r>
      <w:r>
        <w:rPr>
          <w:rFonts w:hint="eastAsia" w:ascii="宋体" w:hAnsi="宋体" w:cs="宋体"/>
          <w:color w:val="000000"/>
          <w:sz w:val="24"/>
          <w:szCs w:val="24"/>
        </w:rPr>
        <w:t>位：机构类别代码，使用阿拉伯数字表示。分为：</w:t>
      </w:r>
    </w:p>
    <w:p>
      <w:pPr>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机构编制：</w:t>
      </w:r>
      <w:r>
        <w:rPr>
          <w:rFonts w:ascii="宋体" w:hAnsi="宋体" w:cs="宋体"/>
          <w:color w:val="000000"/>
          <w:sz w:val="24"/>
          <w:szCs w:val="24"/>
        </w:rPr>
        <w:t>1</w:t>
      </w:r>
      <w:r>
        <w:rPr>
          <w:rFonts w:hint="eastAsia" w:ascii="宋体" w:hAnsi="宋体" w:cs="宋体"/>
          <w:color w:val="000000"/>
          <w:sz w:val="24"/>
          <w:szCs w:val="24"/>
        </w:rPr>
        <w:t>机关，</w:t>
      </w:r>
      <w:r>
        <w:rPr>
          <w:rFonts w:ascii="宋体" w:hAnsi="宋体" w:cs="宋体"/>
          <w:color w:val="000000"/>
          <w:sz w:val="24"/>
          <w:szCs w:val="24"/>
        </w:rPr>
        <w:t>2</w:t>
      </w:r>
      <w:r>
        <w:rPr>
          <w:rFonts w:hint="eastAsia" w:ascii="宋体" w:hAnsi="宋体" w:cs="宋体"/>
          <w:color w:val="000000"/>
          <w:sz w:val="24"/>
          <w:szCs w:val="24"/>
        </w:rPr>
        <w:t>事业单位，</w:t>
      </w:r>
      <w:r>
        <w:rPr>
          <w:rFonts w:ascii="宋体" w:hAnsi="宋体" w:cs="宋体"/>
          <w:color w:val="000000"/>
          <w:sz w:val="24"/>
          <w:szCs w:val="24"/>
        </w:rPr>
        <w:t>3</w:t>
      </w:r>
      <w:r>
        <w:rPr>
          <w:rFonts w:hint="eastAsia" w:ascii="宋体" w:hAnsi="宋体" w:cs="宋体"/>
          <w:color w:val="000000"/>
          <w:sz w:val="24"/>
          <w:szCs w:val="24"/>
        </w:rPr>
        <w:t>中央编办直接管理机构编制的群众团体，</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外交：</w:t>
      </w:r>
      <w:r>
        <w:rPr>
          <w:rFonts w:ascii="宋体" w:hAnsi="宋体" w:cs="宋体"/>
          <w:color w:val="000000"/>
          <w:sz w:val="24"/>
          <w:szCs w:val="24"/>
        </w:rPr>
        <w:t>1</w:t>
      </w:r>
      <w:r>
        <w:rPr>
          <w:rFonts w:hint="eastAsia" w:ascii="宋体" w:hAnsi="宋体" w:cs="宋体"/>
          <w:color w:val="000000"/>
          <w:sz w:val="24"/>
          <w:szCs w:val="24"/>
        </w:rPr>
        <w:t>外国常住新闻机构，</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司法行政：</w:t>
      </w:r>
      <w:r>
        <w:rPr>
          <w:rFonts w:ascii="宋体" w:hAnsi="宋体" w:cs="宋体"/>
          <w:color w:val="000000"/>
          <w:sz w:val="24"/>
          <w:szCs w:val="24"/>
        </w:rPr>
        <w:t>1</w:t>
      </w:r>
      <w:r>
        <w:rPr>
          <w:rFonts w:hint="eastAsia" w:ascii="宋体" w:hAnsi="宋体" w:cs="宋体"/>
          <w:color w:val="000000"/>
          <w:sz w:val="24"/>
          <w:szCs w:val="24"/>
        </w:rPr>
        <w:t>律师执业机构，</w:t>
      </w:r>
      <w:r>
        <w:rPr>
          <w:rFonts w:ascii="宋体" w:hAnsi="宋体" w:cs="宋体"/>
          <w:color w:val="000000"/>
          <w:sz w:val="24"/>
          <w:szCs w:val="24"/>
        </w:rPr>
        <w:t>2</w:t>
      </w:r>
      <w:r>
        <w:rPr>
          <w:rFonts w:hint="eastAsia" w:ascii="宋体" w:hAnsi="宋体" w:cs="宋体"/>
          <w:color w:val="000000"/>
          <w:sz w:val="24"/>
          <w:szCs w:val="24"/>
        </w:rPr>
        <w:t>公证处，</w:t>
      </w:r>
      <w:r>
        <w:rPr>
          <w:rFonts w:ascii="宋体" w:hAnsi="宋体" w:cs="宋体"/>
          <w:color w:val="000000"/>
          <w:sz w:val="24"/>
          <w:szCs w:val="24"/>
        </w:rPr>
        <w:t>3</w:t>
      </w:r>
      <w:r>
        <w:rPr>
          <w:rFonts w:hint="eastAsia" w:ascii="宋体" w:hAnsi="宋体" w:cs="宋体"/>
          <w:color w:val="000000"/>
          <w:sz w:val="24"/>
          <w:szCs w:val="24"/>
        </w:rPr>
        <w:t>基层法律服务所，</w:t>
      </w:r>
      <w:r>
        <w:rPr>
          <w:rFonts w:ascii="宋体" w:hAnsi="宋体" w:cs="宋体"/>
          <w:color w:val="000000"/>
          <w:sz w:val="24"/>
          <w:szCs w:val="24"/>
        </w:rPr>
        <w:t>4</w:t>
      </w:r>
      <w:r>
        <w:rPr>
          <w:rFonts w:hint="eastAsia" w:ascii="宋体" w:hAnsi="宋体" w:cs="宋体"/>
          <w:color w:val="000000"/>
          <w:sz w:val="24"/>
          <w:szCs w:val="24"/>
        </w:rPr>
        <w:t>司法鉴定机构，</w:t>
      </w:r>
      <w:r>
        <w:rPr>
          <w:rFonts w:ascii="宋体" w:hAnsi="宋体" w:cs="宋体"/>
          <w:color w:val="000000"/>
          <w:sz w:val="24"/>
          <w:szCs w:val="24"/>
        </w:rPr>
        <w:t>5</w:t>
      </w:r>
      <w:r>
        <w:rPr>
          <w:rFonts w:hint="eastAsia" w:ascii="宋体" w:hAnsi="宋体" w:cs="宋体"/>
          <w:color w:val="000000"/>
          <w:sz w:val="24"/>
          <w:szCs w:val="24"/>
        </w:rPr>
        <w:t>仲裁委员会，</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文化：</w:t>
      </w:r>
      <w:r>
        <w:rPr>
          <w:rFonts w:ascii="宋体" w:hAnsi="宋体" w:cs="宋体"/>
          <w:color w:val="000000"/>
          <w:sz w:val="24"/>
          <w:szCs w:val="24"/>
        </w:rPr>
        <w:t>1</w:t>
      </w:r>
      <w:r>
        <w:rPr>
          <w:rFonts w:hint="eastAsia" w:ascii="宋体" w:hAnsi="宋体" w:cs="宋体"/>
          <w:color w:val="000000"/>
          <w:sz w:val="24"/>
          <w:szCs w:val="24"/>
        </w:rPr>
        <w:t>外国在华文化中心，</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民政：</w:t>
      </w:r>
      <w:r>
        <w:rPr>
          <w:rFonts w:ascii="宋体" w:hAnsi="宋体" w:cs="宋体"/>
          <w:color w:val="000000"/>
          <w:sz w:val="24"/>
          <w:szCs w:val="24"/>
        </w:rPr>
        <w:t>1</w:t>
      </w:r>
      <w:r>
        <w:rPr>
          <w:rFonts w:hint="eastAsia" w:ascii="宋体" w:hAnsi="宋体" w:cs="宋体"/>
          <w:color w:val="000000"/>
          <w:sz w:val="24"/>
          <w:szCs w:val="24"/>
        </w:rPr>
        <w:t>社会团体，</w:t>
      </w:r>
      <w:r>
        <w:rPr>
          <w:rFonts w:ascii="宋体" w:hAnsi="宋体" w:cs="宋体"/>
          <w:color w:val="000000"/>
          <w:sz w:val="24"/>
          <w:szCs w:val="24"/>
        </w:rPr>
        <w:t>2</w:t>
      </w:r>
      <w:r>
        <w:rPr>
          <w:rFonts w:hint="eastAsia" w:ascii="宋体" w:hAnsi="宋体" w:cs="宋体"/>
          <w:color w:val="000000"/>
          <w:sz w:val="24"/>
          <w:szCs w:val="24"/>
        </w:rPr>
        <w:t>民办非企业单位，</w:t>
      </w:r>
      <w:r>
        <w:rPr>
          <w:rFonts w:ascii="宋体" w:hAnsi="宋体" w:cs="宋体"/>
          <w:color w:val="000000"/>
          <w:sz w:val="24"/>
          <w:szCs w:val="24"/>
        </w:rPr>
        <w:t>3</w:t>
      </w:r>
      <w:r>
        <w:rPr>
          <w:rFonts w:hint="eastAsia" w:ascii="宋体" w:hAnsi="宋体" w:cs="宋体"/>
          <w:color w:val="000000"/>
          <w:sz w:val="24"/>
          <w:szCs w:val="24"/>
        </w:rPr>
        <w:t>基金会，</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旅游：</w:t>
      </w:r>
      <w:r>
        <w:rPr>
          <w:rFonts w:ascii="宋体" w:hAnsi="宋体" w:cs="宋体"/>
          <w:color w:val="000000"/>
          <w:sz w:val="24"/>
          <w:szCs w:val="24"/>
        </w:rPr>
        <w:t>1</w:t>
      </w:r>
      <w:r>
        <w:rPr>
          <w:rFonts w:hint="eastAsia" w:ascii="宋体" w:hAnsi="宋体" w:cs="宋体"/>
          <w:color w:val="000000"/>
          <w:sz w:val="24"/>
          <w:szCs w:val="24"/>
        </w:rPr>
        <w:t>外国旅游部门常驻代表机构，</w:t>
      </w:r>
      <w:r>
        <w:rPr>
          <w:rFonts w:ascii="宋体" w:hAnsi="宋体" w:cs="宋体"/>
          <w:color w:val="000000"/>
          <w:sz w:val="24"/>
          <w:szCs w:val="24"/>
        </w:rPr>
        <w:t>2</w:t>
      </w:r>
      <w:r>
        <w:rPr>
          <w:rFonts w:hint="eastAsia" w:ascii="宋体" w:hAnsi="宋体" w:cs="宋体"/>
          <w:color w:val="000000"/>
          <w:sz w:val="24"/>
          <w:szCs w:val="24"/>
        </w:rPr>
        <w:t>港澳台地区旅游部门常驻内地（大陆）代表机构，</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宗教：</w:t>
      </w:r>
      <w:r>
        <w:rPr>
          <w:rFonts w:ascii="宋体" w:hAnsi="宋体" w:cs="宋体"/>
          <w:color w:val="000000"/>
          <w:sz w:val="24"/>
          <w:szCs w:val="24"/>
        </w:rPr>
        <w:t>1</w:t>
      </w:r>
      <w:r>
        <w:rPr>
          <w:rFonts w:hint="eastAsia" w:ascii="宋体" w:hAnsi="宋体" w:cs="宋体"/>
          <w:color w:val="000000"/>
          <w:sz w:val="24"/>
          <w:szCs w:val="24"/>
        </w:rPr>
        <w:t>宗教活动场所，</w:t>
      </w:r>
      <w:r>
        <w:rPr>
          <w:rFonts w:ascii="宋体" w:hAnsi="宋体" w:cs="宋体"/>
          <w:color w:val="000000"/>
          <w:sz w:val="24"/>
          <w:szCs w:val="24"/>
        </w:rPr>
        <w:t>2</w:t>
      </w:r>
      <w:r>
        <w:rPr>
          <w:rFonts w:hint="eastAsia" w:ascii="宋体" w:hAnsi="宋体" w:cs="宋体"/>
          <w:color w:val="000000"/>
          <w:sz w:val="24"/>
          <w:szCs w:val="24"/>
        </w:rPr>
        <w:t>宗教院校，</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工会：</w:t>
      </w:r>
      <w:r>
        <w:rPr>
          <w:rFonts w:ascii="宋体" w:hAnsi="宋体" w:cs="宋体"/>
          <w:color w:val="000000"/>
          <w:sz w:val="24"/>
          <w:szCs w:val="24"/>
        </w:rPr>
        <w:t>1</w:t>
      </w:r>
      <w:r>
        <w:rPr>
          <w:rFonts w:hint="eastAsia" w:ascii="宋体" w:hAnsi="宋体" w:cs="宋体"/>
          <w:color w:val="000000"/>
          <w:sz w:val="24"/>
          <w:szCs w:val="24"/>
        </w:rPr>
        <w:t>基层工会，</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工商：</w:t>
      </w:r>
      <w:r>
        <w:rPr>
          <w:rFonts w:ascii="宋体" w:hAnsi="宋体" w:cs="宋体"/>
          <w:color w:val="000000"/>
          <w:sz w:val="24"/>
          <w:szCs w:val="24"/>
        </w:rPr>
        <w:t>1</w:t>
      </w:r>
      <w:r>
        <w:rPr>
          <w:rFonts w:hint="eastAsia" w:ascii="宋体" w:hAnsi="宋体" w:cs="宋体"/>
          <w:color w:val="000000"/>
          <w:sz w:val="24"/>
          <w:szCs w:val="24"/>
        </w:rPr>
        <w:t>企业，</w:t>
      </w:r>
      <w:r>
        <w:rPr>
          <w:rFonts w:ascii="宋体" w:hAnsi="宋体" w:cs="宋体"/>
          <w:color w:val="000000"/>
          <w:sz w:val="24"/>
          <w:szCs w:val="24"/>
        </w:rPr>
        <w:t>2</w:t>
      </w:r>
      <w:r>
        <w:rPr>
          <w:rFonts w:hint="eastAsia" w:ascii="宋体" w:hAnsi="宋体" w:cs="宋体"/>
          <w:color w:val="000000"/>
          <w:sz w:val="24"/>
          <w:szCs w:val="24"/>
        </w:rPr>
        <w:t>个体工商户，</w:t>
      </w:r>
      <w:r>
        <w:rPr>
          <w:rFonts w:ascii="宋体" w:hAnsi="宋体" w:cs="宋体"/>
          <w:color w:val="000000"/>
          <w:sz w:val="24"/>
          <w:szCs w:val="24"/>
        </w:rPr>
        <w:t>3</w:t>
      </w:r>
      <w:r>
        <w:rPr>
          <w:rFonts w:hint="eastAsia" w:ascii="宋体" w:hAnsi="宋体" w:cs="宋体"/>
          <w:color w:val="000000"/>
          <w:sz w:val="24"/>
          <w:szCs w:val="24"/>
        </w:rPr>
        <w:t>农民专业合作社；</w:t>
      </w:r>
    </w:p>
    <w:p>
      <w:pPr>
        <w:spacing w:line="440" w:lineRule="atLeast"/>
        <w:ind w:firstLine="480" w:firstLineChars="20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中央军委改革和编制办公室：</w:t>
      </w:r>
      <w:r>
        <w:rPr>
          <w:rFonts w:ascii="宋体" w:hAnsi="宋体" w:cs="宋体"/>
          <w:color w:val="000000"/>
          <w:sz w:val="24"/>
          <w:szCs w:val="24"/>
        </w:rPr>
        <w:t>1</w:t>
      </w:r>
      <w:r>
        <w:rPr>
          <w:rFonts w:hint="eastAsia" w:ascii="宋体" w:hAnsi="宋体" w:cs="宋体"/>
          <w:color w:val="000000"/>
          <w:sz w:val="24"/>
          <w:szCs w:val="24"/>
        </w:rPr>
        <w:t>军队事业单位，</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N</w:t>
      </w:r>
      <w:r>
        <w:rPr>
          <w:rFonts w:hint="eastAsia" w:ascii="宋体" w:hAnsi="宋体" w:cs="宋体"/>
          <w:color w:val="000000"/>
          <w:sz w:val="24"/>
          <w:szCs w:val="24"/>
        </w:rPr>
        <w:t>农业：</w:t>
      </w:r>
      <w:r>
        <w:rPr>
          <w:rFonts w:ascii="宋体" w:hAnsi="宋体" w:cs="宋体"/>
          <w:color w:val="000000"/>
          <w:sz w:val="24"/>
          <w:szCs w:val="24"/>
        </w:rPr>
        <w:t>1</w:t>
      </w:r>
      <w:r>
        <w:rPr>
          <w:rFonts w:hint="eastAsia" w:ascii="宋体" w:hAnsi="宋体" w:cs="宋体"/>
          <w:color w:val="000000"/>
          <w:sz w:val="24"/>
          <w:szCs w:val="24"/>
        </w:rPr>
        <w:t>组级集体经济组织，</w:t>
      </w:r>
      <w:r>
        <w:rPr>
          <w:rFonts w:ascii="宋体" w:hAnsi="宋体" w:cs="宋体"/>
          <w:color w:val="000000"/>
          <w:sz w:val="24"/>
          <w:szCs w:val="24"/>
        </w:rPr>
        <w:t>2</w:t>
      </w:r>
      <w:r>
        <w:rPr>
          <w:rFonts w:hint="eastAsia" w:ascii="宋体" w:hAnsi="宋体" w:cs="宋体"/>
          <w:color w:val="000000"/>
          <w:sz w:val="24"/>
          <w:szCs w:val="24"/>
        </w:rPr>
        <w:t>村级集体经济组织，</w:t>
      </w:r>
      <w:r>
        <w:rPr>
          <w:rFonts w:ascii="宋体" w:hAnsi="宋体" w:cs="宋体"/>
          <w:color w:val="000000"/>
          <w:sz w:val="24"/>
          <w:szCs w:val="24"/>
        </w:rPr>
        <w:t>3</w:t>
      </w:r>
      <w:r>
        <w:rPr>
          <w:rFonts w:hint="eastAsia" w:ascii="宋体" w:hAnsi="宋体" w:cs="宋体"/>
          <w:color w:val="000000"/>
          <w:sz w:val="24"/>
          <w:szCs w:val="24"/>
        </w:rPr>
        <w:t>乡镇级集体经济组织，</w:t>
      </w:r>
      <w:r>
        <w:rPr>
          <w:rFonts w:ascii="宋体" w:hAnsi="宋体" w:cs="宋体"/>
          <w:color w:val="000000"/>
          <w:sz w:val="24"/>
          <w:szCs w:val="24"/>
        </w:rPr>
        <w:t>9</w:t>
      </w:r>
      <w:r>
        <w:rPr>
          <w:rFonts w:hint="eastAsia" w:ascii="宋体" w:hAnsi="宋体" w:cs="宋体"/>
          <w:color w:val="000000"/>
          <w:sz w:val="24"/>
          <w:szCs w:val="24"/>
        </w:rPr>
        <w:t>其他；</w:t>
      </w:r>
    </w:p>
    <w:p>
      <w:pPr>
        <w:spacing w:line="440" w:lineRule="atLeast"/>
        <w:ind w:firstLine="480" w:firstLineChars="200"/>
        <w:rPr>
          <w:rFonts w:ascii="宋体"/>
          <w:color w:val="000000"/>
          <w:sz w:val="24"/>
          <w:szCs w:val="24"/>
        </w:rPr>
      </w:pPr>
      <w:r>
        <w:rPr>
          <w:rFonts w:ascii="宋体" w:hAnsi="宋体" w:cs="宋体"/>
          <w:color w:val="000000"/>
          <w:sz w:val="24"/>
          <w:szCs w:val="24"/>
        </w:rPr>
        <w:t>Y</w:t>
      </w:r>
      <w:r>
        <w:rPr>
          <w:rFonts w:hint="eastAsia" w:ascii="宋体" w:hAnsi="宋体" w:cs="宋体"/>
          <w:color w:val="000000"/>
          <w:sz w:val="24"/>
          <w:szCs w:val="24"/>
        </w:rPr>
        <w:t>其他：不再具体划分机构类别，统一用</w:t>
      </w:r>
      <w:r>
        <w:rPr>
          <w:rFonts w:ascii="宋体" w:hAnsi="宋体" w:cs="宋体"/>
          <w:color w:val="000000"/>
          <w:sz w:val="24"/>
          <w:szCs w:val="24"/>
        </w:rPr>
        <w:t>1</w:t>
      </w:r>
      <w:r>
        <w:rPr>
          <w:rFonts w:hint="eastAsia" w:ascii="宋体" w:hAnsi="宋体" w:cs="宋体"/>
          <w:color w:val="000000"/>
          <w:sz w:val="24"/>
          <w:szCs w:val="24"/>
        </w:rPr>
        <w:t>表示。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w:t>
      </w:r>
      <w:r>
        <w:rPr>
          <w:rFonts w:ascii="宋体" w:hAnsi="宋体" w:cs="宋体"/>
          <w:color w:val="000000"/>
          <w:sz w:val="24"/>
          <w:szCs w:val="24"/>
        </w:rPr>
        <w:t>3—8</w:t>
      </w:r>
      <w:r>
        <w:rPr>
          <w:rFonts w:hint="eastAsia" w:ascii="宋体" w:hAnsi="宋体" w:cs="宋体"/>
          <w:color w:val="000000"/>
          <w:sz w:val="24"/>
          <w:szCs w:val="24"/>
        </w:rPr>
        <w:t>位：登记管理机关行政区划码，使用阿拉伯数字表示。（参照《中华人民共和国行政区划代码》〔</w:t>
      </w:r>
      <w:r>
        <w:rPr>
          <w:rFonts w:ascii="宋体" w:hAnsi="宋体" w:cs="宋体"/>
          <w:color w:val="000000"/>
          <w:sz w:val="24"/>
          <w:szCs w:val="24"/>
        </w:rPr>
        <w:t>GB/T 2260—2007</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w:t>
      </w:r>
      <w:r>
        <w:rPr>
          <w:rFonts w:ascii="宋体" w:hAnsi="宋体" w:cs="宋体"/>
          <w:color w:val="000000"/>
          <w:sz w:val="24"/>
          <w:szCs w:val="24"/>
        </w:rPr>
        <w:t>9—17</w:t>
      </w:r>
      <w:r>
        <w:rPr>
          <w:rFonts w:hint="eastAsia" w:ascii="宋体" w:hAnsi="宋体" w:cs="宋体"/>
          <w:color w:val="000000"/>
          <w:sz w:val="24"/>
          <w:szCs w:val="24"/>
        </w:rPr>
        <w:t>位：主体标识码（组织机构代码），使用阿拉伯数字或英文字母表示。（参照《全国组织机构代码编制规则》〔</w:t>
      </w:r>
      <w:r>
        <w:rPr>
          <w:rFonts w:ascii="宋体" w:hAnsi="宋体" w:cs="宋体"/>
          <w:color w:val="000000"/>
          <w:sz w:val="24"/>
          <w:szCs w:val="24"/>
        </w:rPr>
        <w:t>GB 11714—1997</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第</w:t>
      </w:r>
      <w:r>
        <w:rPr>
          <w:rFonts w:ascii="宋体" w:hAnsi="宋体" w:cs="宋体"/>
          <w:color w:val="000000"/>
          <w:sz w:val="24"/>
          <w:szCs w:val="24"/>
        </w:rPr>
        <w:t>18</w:t>
      </w:r>
      <w:r>
        <w:rPr>
          <w:rFonts w:hint="eastAsia" w:ascii="宋体" w:hAnsi="宋体" w:cs="宋体"/>
          <w:color w:val="000000"/>
          <w:sz w:val="24"/>
          <w:szCs w:val="24"/>
        </w:rPr>
        <w:t>位：校验码，使用阿拉伯数字或英文字母表示。</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已经领取了统一社会信用代码的单位必须填写统一社会信用代码。在填写时，要按照《营业执照》（证书）上的统一社会信用代码填写，未领取加载统一社会信用代码证照的，免填本项。</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w:t>
      </w:r>
      <w:r>
        <w:rPr>
          <w:rFonts w:ascii="宋体" w:hAnsi="宋体" w:cs="宋体"/>
          <w:color w:val="000000"/>
          <w:sz w:val="24"/>
          <w:szCs w:val="24"/>
        </w:rPr>
        <w:t>9-16</w:t>
      </w:r>
      <w:r>
        <w:rPr>
          <w:rFonts w:hint="eastAsia" w:ascii="宋体" w:hAnsi="宋体" w:cs="宋体"/>
          <w:color w:val="000000"/>
          <w:sz w:val="24"/>
          <w:szCs w:val="24"/>
        </w:rPr>
        <w:t>位，加“</w:t>
      </w:r>
      <w:r>
        <w:rPr>
          <w:rFonts w:ascii="宋体" w:hAnsi="宋体" w:cs="宋体"/>
          <w:color w:val="000000"/>
          <w:sz w:val="24"/>
          <w:szCs w:val="24"/>
        </w:rPr>
        <w:t>B</w:t>
      </w:r>
      <w:r>
        <w:rPr>
          <w:rFonts w:hint="eastAsia" w:ascii="宋体" w:hAnsi="宋体" w:cs="宋体"/>
          <w:color w:val="000000"/>
          <w:sz w:val="24"/>
          <w:szCs w:val="24"/>
        </w:rPr>
        <w:t>”组成，或使用法人单位原组织机构代码号第</w:t>
      </w:r>
      <w:r>
        <w:rPr>
          <w:rFonts w:ascii="宋体" w:hAnsi="宋体" w:cs="宋体"/>
          <w:color w:val="000000"/>
          <w:sz w:val="24"/>
          <w:szCs w:val="24"/>
        </w:rPr>
        <w:t>1-8</w:t>
      </w:r>
      <w:r>
        <w:rPr>
          <w:rFonts w:hint="eastAsia" w:ascii="宋体" w:hAnsi="宋体" w:cs="宋体"/>
          <w:color w:val="000000"/>
          <w:sz w:val="24"/>
          <w:szCs w:val="24"/>
        </w:rPr>
        <w:t>位，加“</w:t>
      </w:r>
      <w:r>
        <w:rPr>
          <w:rFonts w:ascii="宋体" w:hAnsi="宋体" w:cs="宋体"/>
          <w:color w:val="000000"/>
          <w:sz w:val="24"/>
          <w:szCs w:val="24"/>
        </w:rPr>
        <w:t>B</w:t>
      </w:r>
      <w:r>
        <w:rPr>
          <w:rFonts w:hint="eastAsia" w:ascii="宋体" w:hAnsi="宋体" w:cs="宋体"/>
          <w:color w:val="000000"/>
          <w:sz w:val="24"/>
          <w:szCs w:val="24"/>
        </w:rPr>
        <w:t>”组成。</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单位详细名称</w:t>
      </w:r>
      <w:r>
        <w:rPr>
          <w:rFonts w:ascii="宋体" w:hAnsi="宋体" w:cs="宋体"/>
          <w:b/>
          <w:bCs/>
          <w:color w:val="000000"/>
          <w:sz w:val="24"/>
          <w:szCs w:val="24"/>
        </w:rPr>
        <w:t xml:space="preserve">  </w:t>
      </w:r>
      <w:r>
        <w:rPr>
          <w:rFonts w:hint="eastAsia" w:ascii="宋体" w:hAnsi="宋体" w:cs="宋体"/>
          <w:color w:val="000000"/>
          <w:sz w:val="24"/>
          <w:szCs w:val="24"/>
        </w:rPr>
        <w:t>根据市场监管部门发放的营业执照，民政、编制、司法行政、农业、宗教等部门发放的登记证书填写，或根据单位公章填写。不应填写简称；如单位名称全部为汉字，各汉字之间请勿填写空格；有两个或两个以上名称的单位，应填写一个单位名称，同时用括号注明其余的单位名称。</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法定代表人（单位负责人）</w:t>
      </w:r>
      <w:r>
        <w:rPr>
          <w:rFonts w:ascii="宋体" w:hAnsi="宋体" w:cs="宋体"/>
          <w:b/>
          <w:bCs/>
          <w:color w:val="000000"/>
          <w:sz w:val="24"/>
          <w:szCs w:val="24"/>
        </w:rPr>
        <w:t xml:space="preserve">  </w:t>
      </w:r>
      <w:r>
        <w:rPr>
          <w:rFonts w:hint="eastAsia" w:ascii="宋体" w:hAnsi="宋体" w:cs="宋体"/>
          <w:color w:val="000000"/>
          <w:sz w:val="24"/>
          <w:szCs w:val="24"/>
        </w:rPr>
        <w:t>根据市场监管部门发放的营业执照，民政、编制、司法行政、农业等部门发放的登记证书填写，或据实填写。只填写人名，不需填写职务、职称、称号等。</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单位所在地</w:t>
      </w:r>
      <w:r>
        <w:rPr>
          <w:rFonts w:ascii="宋体" w:hAnsi="宋体" w:cs="宋体"/>
          <w:b/>
          <w:bCs/>
          <w:color w:val="000000"/>
          <w:sz w:val="24"/>
          <w:szCs w:val="24"/>
        </w:rPr>
        <w:t xml:space="preserve">  </w:t>
      </w:r>
      <w:r>
        <w:rPr>
          <w:rFonts w:hint="eastAsia" w:ascii="宋体" w:hAnsi="宋体" w:cs="宋体"/>
          <w:color w:val="000000"/>
          <w:sz w:val="24"/>
          <w:szCs w:val="24"/>
        </w:rPr>
        <w:t>指单位实际从事业务活动所在的详细地址。通过定位，</w:t>
      </w:r>
      <w:r>
        <w:rPr>
          <w:rFonts w:ascii="宋体" w:hAnsi="宋体" w:cs="宋体"/>
          <w:color w:val="000000"/>
          <w:sz w:val="24"/>
          <w:szCs w:val="24"/>
        </w:rPr>
        <w:t>PAD</w:t>
      </w:r>
      <w:r>
        <w:rPr>
          <w:rFonts w:hint="eastAsia" w:ascii="宋体" w:hAnsi="宋体" w:cs="宋体"/>
          <w:color w:val="000000"/>
          <w:sz w:val="24"/>
          <w:szCs w:val="24"/>
        </w:rPr>
        <w:t>将自动填充单位所在地的地址信息，普查员仅需根据实际情况进一步细化“街（村）、门牌号”一栏的情况。</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）街道门牌号应当按照</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hint="eastAsia" w:ascii="宋体" w:cs="宋体"/>
          <w:color w:val="000000"/>
          <w:sz w:val="24"/>
          <w:szCs w:val="24"/>
        </w:rPr>
        <w:t>”</w:t>
      </w:r>
      <w:r>
        <w:rPr>
          <w:rFonts w:hint="eastAsia" w:ascii="宋体" w:hAnsi="宋体" w:cs="宋体"/>
          <w:color w:val="000000"/>
          <w:sz w:val="24"/>
          <w:szCs w:val="24"/>
        </w:rPr>
        <w:t>的方式填写，道路名和门牌号码一定要具体、完整。</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）对于没有门牌号码的单位，尽量参考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路与</w:t>
      </w:r>
      <w:r>
        <w:rPr>
          <w:rFonts w:ascii="宋体" w:hAnsi="宋体" w:cs="宋体"/>
          <w:color w:val="000000"/>
          <w:sz w:val="24"/>
          <w:szCs w:val="24"/>
        </w:rPr>
        <w:t>XX</w:t>
      </w:r>
      <w:r>
        <w:rPr>
          <w:rFonts w:hint="eastAsia" w:ascii="宋体" w:hAnsi="宋体" w:cs="宋体"/>
          <w:color w:val="000000"/>
          <w:sz w:val="24"/>
          <w:szCs w:val="24"/>
        </w:rPr>
        <w:t>路路口东</w:t>
      </w:r>
      <w:r>
        <w:rPr>
          <w:rFonts w:ascii="宋体" w:hAnsi="宋体" w:cs="宋体"/>
          <w:color w:val="000000"/>
          <w:sz w:val="24"/>
          <w:szCs w:val="24"/>
        </w:rPr>
        <w:t>100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的方式填写，或者选取同一路段内附近的明显地标性建筑，参考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w:t>
      </w:r>
      <w:r>
        <w:rPr>
          <w:rFonts w:hint="eastAsia" w:ascii="宋体" w:hAnsi="宋体" w:cs="宋体"/>
          <w:color w:val="000000"/>
          <w:sz w:val="24"/>
          <w:szCs w:val="24"/>
        </w:rPr>
        <w:t>大桥南</w:t>
      </w:r>
      <w:r>
        <w:rPr>
          <w:rFonts w:ascii="宋体" w:hAnsi="宋体" w:cs="宋体"/>
          <w:color w:val="000000"/>
          <w:sz w:val="24"/>
          <w:szCs w:val="24"/>
        </w:rPr>
        <w:t>300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）对于没有街道名称的单位，选取同一区域内附近的明显地标性建筑，尽量参考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村</w:t>
      </w:r>
      <w:r>
        <w:rPr>
          <w:rFonts w:ascii="宋体" w:hAnsi="宋体" w:cs="宋体"/>
          <w:color w:val="000000"/>
          <w:sz w:val="24"/>
          <w:szCs w:val="24"/>
        </w:rPr>
        <w:t>XX</w:t>
      </w:r>
      <w:r>
        <w:rPr>
          <w:rFonts w:hint="eastAsia" w:ascii="宋体" w:hAnsi="宋体" w:cs="宋体"/>
          <w:color w:val="000000"/>
          <w:sz w:val="24"/>
          <w:szCs w:val="24"/>
        </w:rPr>
        <w:t>大桥南</w:t>
      </w:r>
      <w:r>
        <w:rPr>
          <w:rFonts w:ascii="宋体" w:hAnsi="宋体" w:cs="宋体"/>
          <w:color w:val="000000"/>
          <w:sz w:val="24"/>
          <w:szCs w:val="24"/>
        </w:rPr>
        <w:t>300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）在同一座建筑物内，有多家单位的，应具体写明房间号，如“</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ascii="宋体" w:hAnsi="宋体" w:cs="宋体"/>
          <w:color w:val="000000"/>
          <w:sz w:val="24"/>
          <w:szCs w:val="24"/>
        </w:rPr>
        <w:t>XX</w:t>
      </w:r>
      <w:r>
        <w:rPr>
          <w:rFonts w:hint="eastAsia" w:ascii="宋体" w:hAnsi="宋体" w:cs="宋体"/>
          <w:color w:val="000000"/>
          <w:sz w:val="24"/>
          <w:szCs w:val="24"/>
        </w:rPr>
        <w:t>室”，没有房间号的参考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ascii="宋体" w:hAnsi="宋体" w:cs="宋体"/>
          <w:color w:val="000000"/>
          <w:sz w:val="24"/>
          <w:szCs w:val="24"/>
        </w:rPr>
        <w:t>X</w:t>
      </w:r>
      <w:r>
        <w:rPr>
          <w:rFonts w:hint="eastAsia" w:ascii="宋体" w:hAnsi="宋体" w:cs="宋体"/>
          <w:color w:val="000000"/>
          <w:sz w:val="24"/>
          <w:szCs w:val="24"/>
        </w:rPr>
        <w:t>层西侧</w:t>
      </w:r>
      <w:r>
        <w:rPr>
          <w:rFonts w:hint="eastAsia" w:ascii="宋体" w:cs="宋体"/>
          <w:color w:val="000000"/>
          <w:sz w:val="24"/>
          <w:szCs w:val="24"/>
        </w:rPr>
        <w:t>”的方式</w:t>
      </w:r>
      <w:r>
        <w:rPr>
          <w:rFonts w:hint="eastAsia" w:ascii="宋体" w:hAnsi="宋体" w:cs="宋体"/>
          <w:color w:val="000000"/>
          <w:sz w:val="24"/>
          <w:szCs w:val="24"/>
        </w:rPr>
        <w:t>填写。</w:t>
      </w:r>
    </w:p>
    <w:p>
      <w:pPr>
        <w:spacing w:line="440" w:lineRule="atLeast"/>
        <w:ind w:firstLine="482" w:firstLineChars="200"/>
        <w:rPr>
          <w:rFonts w:ascii="宋体"/>
          <w:color w:val="000000"/>
          <w:sz w:val="24"/>
          <w:szCs w:val="24"/>
        </w:rPr>
      </w:pPr>
      <w:r>
        <w:rPr>
          <w:rFonts w:hint="eastAsia" w:ascii="宋体" w:cs="宋体"/>
          <w:b/>
          <w:bCs/>
          <w:color w:val="000000"/>
          <w:sz w:val="24"/>
          <w:szCs w:val="24"/>
        </w:rPr>
        <w:t>单位注册地</w:t>
      </w:r>
      <w:r>
        <w:rPr>
          <w:rFonts w:ascii="宋体" w:cs="宋体"/>
          <w:b/>
          <w:bCs/>
          <w:color w:val="000000"/>
          <w:sz w:val="24"/>
          <w:szCs w:val="24"/>
        </w:rPr>
        <w:t xml:space="preserve">  </w:t>
      </w:r>
      <w:r>
        <w:rPr>
          <w:rFonts w:hint="eastAsia" w:ascii="宋体" w:hAnsi="宋体" w:cs="宋体"/>
          <w:color w:val="000000"/>
          <w:sz w:val="24"/>
          <w:szCs w:val="24"/>
        </w:rPr>
        <w:t>指单位在审批登记部门登记注册的详细地址。根据市场监管部门发放的营业执照，民政、编制、司法行政等部门发放的登记证书中的</w:t>
      </w:r>
      <w:r>
        <w:rPr>
          <w:rFonts w:hint="eastAsia" w:ascii="宋体" w:cs="宋体"/>
          <w:color w:val="000000"/>
          <w:sz w:val="24"/>
          <w:szCs w:val="24"/>
        </w:rPr>
        <w:t>“</w:t>
      </w:r>
      <w:r>
        <w:rPr>
          <w:rFonts w:hint="eastAsia" w:ascii="宋体" w:hAnsi="宋体" w:cs="宋体"/>
          <w:color w:val="000000"/>
          <w:sz w:val="24"/>
          <w:szCs w:val="24"/>
        </w:rPr>
        <w:t>住所</w:t>
      </w:r>
      <w:r>
        <w:rPr>
          <w:rFonts w:hint="eastAsia" w:ascii="宋体" w:cs="宋体"/>
          <w:color w:val="000000"/>
          <w:sz w:val="24"/>
          <w:szCs w:val="24"/>
        </w:rPr>
        <w:t>”</w:t>
      </w:r>
      <w:r>
        <w:rPr>
          <w:rFonts w:hint="eastAsia" w:ascii="宋体" w:hAnsi="宋体" w:cs="宋体"/>
          <w:color w:val="000000"/>
          <w:sz w:val="24"/>
          <w:szCs w:val="24"/>
        </w:rPr>
        <w:t>填写。建筑业单位必须填写本项，非建筑业单位如果单位注册与单位所在地一致，可免填本项。</w:t>
      </w:r>
    </w:p>
    <w:p>
      <w:pPr>
        <w:spacing w:line="440" w:lineRule="atLeast"/>
        <w:ind w:firstLine="482" w:firstLineChars="200"/>
        <w:rPr>
          <w:rFonts w:ascii="宋体"/>
          <w:color w:val="000000"/>
          <w:sz w:val="24"/>
          <w:szCs w:val="24"/>
          <w:u w:val="single"/>
        </w:rPr>
      </w:pPr>
      <w:r>
        <w:rPr>
          <w:rFonts w:hint="eastAsia" w:ascii="宋体" w:hAnsi="宋体" w:cs="宋体"/>
          <w:b/>
          <w:bCs/>
          <w:color w:val="000000"/>
          <w:sz w:val="24"/>
          <w:szCs w:val="24"/>
        </w:rPr>
        <w:t>联系电话</w:t>
      </w:r>
      <w:r>
        <w:rPr>
          <w:rFonts w:ascii="宋体" w:hAnsi="宋体" w:cs="宋体"/>
          <w:b/>
          <w:bCs/>
          <w:color w:val="000000"/>
          <w:sz w:val="24"/>
          <w:szCs w:val="24"/>
        </w:rPr>
        <w:t xml:space="preserve">  </w:t>
      </w:r>
      <w:r>
        <w:rPr>
          <w:rFonts w:hint="eastAsia" w:ascii="宋体" w:hAnsi="宋体" w:cs="宋体"/>
          <w:color w:val="000000"/>
          <w:sz w:val="24"/>
          <w:szCs w:val="24"/>
        </w:rPr>
        <w:t>固定电话或移动电话至少填写一项。</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核实后主要业务活动</w:t>
      </w:r>
      <w:r>
        <w:rPr>
          <w:rFonts w:ascii="宋体" w:hAnsi="宋体" w:cs="宋体"/>
          <w:b/>
          <w:bCs/>
          <w:color w:val="000000"/>
          <w:sz w:val="24"/>
          <w:szCs w:val="24"/>
        </w:rPr>
        <w:t xml:space="preserve">  </w:t>
      </w:r>
      <w:r>
        <w:rPr>
          <w:rFonts w:hint="eastAsia" w:ascii="宋体" w:hAnsi="宋体" w:cs="宋体"/>
          <w:color w:val="000000"/>
          <w:sz w:val="24"/>
          <w:szCs w:val="24"/>
        </w:rPr>
        <w:t>单位实际从事的社会经济活动。调查时，应询问单位目前所从事的主要业务活动包括哪些，按照各项业务活动取得的收入占比从高到低，或按各项业务活动的重要程度从高到低，依次填写</w:t>
      </w:r>
      <w:r>
        <w:rPr>
          <w:rFonts w:ascii="宋体" w:hAnsi="宋体" w:cs="宋体"/>
          <w:color w:val="000000"/>
          <w:sz w:val="24"/>
          <w:szCs w:val="24"/>
        </w:rPr>
        <w:t>1-3</w:t>
      </w:r>
      <w:r>
        <w:rPr>
          <w:rFonts w:hint="eastAsia" w:ascii="宋体" w:hAnsi="宋体" w:cs="宋体"/>
          <w:color w:val="000000"/>
          <w:sz w:val="24"/>
          <w:szCs w:val="24"/>
        </w:rPr>
        <w:t>项主要业务活动。</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填写时，按照“动词</w:t>
      </w:r>
      <w:r>
        <w:rPr>
          <w:rFonts w:ascii="宋体" w:hAnsi="宋体" w:cs="宋体"/>
          <w:color w:val="000000"/>
          <w:sz w:val="24"/>
          <w:szCs w:val="24"/>
        </w:rPr>
        <w:t>+</w:t>
      </w:r>
      <w:r>
        <w:rPr>
          <w:rFonts w:hint="eastAsia" w:ascii="宋体" w:hAnsi="宋体" w:cs="宋体"/>
          <w:color w:val="000000"/>
          <w:sz w:val="24"/>
          <w:szCs w:val="24"/>
        </w:rPr>
        <w:t>名词</w:t>
      </w:r>
      <w:r>
        <w:rPr>
          <w:rFonts w:hint="eastAsia" w:ascii="宋体" w:cs="宋体"/>
          <w:color w:val="000000"/>
          <w:sz w:val="24"/>
          <w:szCs w:val="24"/>
        </w:rPr>
        <w:t>”</w:t>
      </w:r>
      <w:r>
        <w:rPr>
          <w:rFonts w:hint="eastAsia" w:ascii="宋体" w:hAnsi="宋体" w:cs="宋体"/>
          <w:color w:val="000000"/>
          <w:sz w:val="24"/>
          <w:szCs w:val="24"/>
        </w:rPr>
        <w:t>或</w:t>
      </w:r>
      <w:r>
        <w:rPr>
          <w:rFonts w:hint="eastAsia" w:ascii="宋体" w:cs="宋体"/>
          <w:color w:val="000000"/>
          <w:sz w:val="24"/>
          <w:szCs w:val="24"/>
        </w:rPr>
        <w:t>“</w:t>
      </w:r>
      <w:r>
        <w:rPr>
          <w:rFonts w:hint="eastAsia" w:ascii="宋体" w:hAnsi="宋体" w:cs="宋体"/>
          <w:color w:val="000000"/>
          <w:sz w:val="24"/>
          <w:szCs w:val="24"/>
        </w:rPr>
        <w:t>名词</w:t>
      </w:r>
      <w:r>
        <w:rPr>
          <w:rFonts w:ascii="宋体" w:hAnsi="宋体" w:cs="宋体"/>
          <w:color w:val="000000"/>
          <w:sz w:val="24"/>
          <w:szCs w:val="24"/>
        </w:rPr>
        <w:t>+</w:t>
      </w:r>
      <w:r>
        <w:rPr>
          <w:rFonts w:hint="eastAsia" w:ascii="宋体" w:hAnsi="宋体" w:cs="宋体"/>
          <w:color w:val="000000"/>
          <w:sz w:val="24"/>
          <w:szCs w:val="24"/>
        </w:rPr>
        <w:t>动词</w:t>
      </w:r>
      <w:r>
        <w:rPr>
          <w:rFonts w:hint="eastAsia" w:ascii="宋体" w:cs="宋体"/>
          <w:color w:val="000000"/>
          <w:sz w:val="24"/>
          <w:szCs w:val="24"/>
        </w:rPr>
        <w:t>”</w:t>
      </w:r>
      <w:r>
        <w:rPr>
          <w:rFonts w:hint="eastAsia" w:ascii="宋体" w:hAnsi="宋体" w:cs="宋体"/>
          <w:color w:val="000000"/>
          <w:sz w:val="24"/>
          <w:szCs w:val="24"/>
        </w:rPr>
        <w:t>的形式填写，动词用于描述业务活动的类型，名词用于描述商品或服务的名称，无法用动词和名词描述的业务活动也要力求确切且具体。正确填写示例：“硒鼓零售”、</w:t>
      </w:r>
      <w:r>
        <w:rPr>
          <w:rFonts w:hint="eastAsia" w:ascii="宋体" w:cs="宋体"/>
          <w:color w:val="000000"/>
          <w:sz w:val="24"/>
          <w:szCs w:val="24"/>
        </w:rPr>
        <w:t>“</w:t>
      </w:r>
      <w:r>
        <w:rPr>
          <w:rFonts w:hint="eastAsia" w:ascii="宋体" w:hAnsi="宋体" w:cs="宋体"/>
          <w:color w:val="000000"/>
          <w:sz w:val="24"/>
          <w:szCs w:val="24"/>
        </w:rPr>
        <w:t>打印机耗材零售</w:t>
      </w:r>
      <w:r>
        <w:rPr>
          <w:rFonts w:hint="eastAsia" w:ascii="宋体" w:cs="宋体"/>
          <w:color w:val="000000"/>
          <w:sz w:val="24"/>
          <w:szCs w:val="24"/>
        </w:rPr>
        <w:t>”、</w:t>
      </w:r>
      <w:r>
        <w:rPr>
          <w:rFonts w:hint="eastAsia" w:ascii="宋体" w:hAnsi="宋体" w:cs="宋体"/>
          <w:color w:val="000000"/>
          <w:sz w:val="24"/>
          <w:szCs w:val="24"/>
        </w:rPr>
        <w:t>“普通小学教育</w:t>
      </w:r>
      <w:r>
        <w:rPr>
          <w:rFonts w:hint="eastAsia" w:ascii="宋体" w:cs="宋体"/>
          <w:color w:val="000000"/>
          <w:sz w:val="24"/>
          <w:szCs w:val="24"/>
        </w:rPr>
        <w:t>”</w:t>
      </w:r>
      <w:r>
        <w:rPr>
          <w:rFonts w:hint="eastAsia" w:ascii="宋体" w:hAnsi="宋体" w:cs="宋体"/>
          <w:color w:val="000000"/>
          <w:sz w:val="24"/>
          <w:szCs w:val="24"/>
        </w:rPr>
        <w:t>、</w:t>
      </w:r>
      <w:r>
        <w:rPr>
          <w:rFonts w:hint="eastAsia" w:ascii="宋体" w:cs="宋体"/>
          <w:color w:val="000000"/>
          <w:sz w:val="24"/>
          <w:szCs w:val="24"/>
        </w:rPr>
        <w:t>“</w:t>
      </w:r>
      <w:r>
        <w:rPr>
          <w:rFonts w:hint="eastAsia" w:ascii="宋体" w:hAnsi="宋体" w:cs="宋体"/>
          <w:color w:val="000000"/>
          <w:sz w:val="24"/>
          <w:szCs w:val="24"/>
        </w:rPr>
        <w:t>妇产医院</w:t>
      </w:r>
      <w:r>
        <w:rPr>
          <w:rFonts w:hint="eastAsia" w:ascii="宋体" w:cs="宋体"/>
          <w:color w:val="000000"/>
          <w:sz w:val="24"/>
          <w:szCs w:val="24"/>
        </w:rPr>
        <w:t>”</w:t>
      </w:r>
      <w:r>
        <w:rPr>
          <w:rFonts w:hint="eastAsia" w:ascii="宋体" w:hAnsi="宋体" w:cs="宋体"/>
          <w:color w:val="000000"/>
          <w:sz w:val="24"/>
          <w:szCs w:val="24"/>
        </w:rPr>
        <w:t>，</w:t>
      </w:r>
      <w:r>
        <w:rPr>
          <w:rFonts w:hint="eastAsia" w:ascii="宋体" w:cs="宋体"/>
          <w:color w:val="000000"/>
          <w:sz w:val="24"/>
          <w:szCs w:val="24"/>
        </w:rPr>
        <w:t>错误填写示例：“</w:t>
      </w:r>
      <w:r>
        <w:rPr>
          <w:rFonts w:hint="eastAsia" w:ascii="宋体" w:hAnsi="宋体" w:cs="宋体"/>
          <w:color w:val="000000"/>
          <w:sz w:val="24"/>
          <w:szCs w:val="24"/>
        </w:rPr>
        <w:t>办公用品（不具体的名词）零售</w:t>
      </w:r>
      <w:r>
        <w:rPr>
          <w:rFonts w:hint="eastAsia" w:ascii="宋体" w:cs="宋体"/>
          <w:color w:val="000000"/>
          <w:sz w:val="24"/>
          <w:szCs w:val="24"/>
        </w:rPr>
        <w:t>”</w:t>
      </w:r>
      <w:r>
        <w:rPr>
          <w:rFonts w:hint="eastAsia" w:ascii="宋体" w:hAnsi="宋体" w:cs="宋体"/>
          <w:color w:val="000000"/>
          <w:sz w:val="24"/>
          <w:szCs w:val="24"/>
        </w:rPr>
        <w:t>、</w:t>
      </w:r>
      <w:r>
        <w:rPr>
          <w:rFonts w:hint="eastAsia" w:ascii="宋体" w:cs="宋体"/>
          <w:color w:val="000000"/>
          <w:sz w:val="24"/>
          <w:szCs w:val="24"/>
        </w:rPr>
        <w:t>“打印机耗材销售（不具体的动词）”、“</w:t>
      </w:r>
      <w:r>
        <w:rPr>
          <w:rFonts w:hint="eastAsia" w:ascii="宋体" w:hAnsi="宋体" w:cs="宋体"/>
          <w:color w:val="000000"/>
          <w:sz w:val="24"/>
          <w:szCs w:val="24"/>
        </w:rPr>
        <w:t>教育（不具体）</w:t>
      </w:r>
      <w:r>
        <w:rPr>
          <w:rFonts w:hint="eastAsia" w:ascii="宋体" w:cs="宋体"/>
          <w:color w:val="000000"/>
          <w:sz w:val="24"/>
          <w:szCs w:val="24"/>
        </w:rPr>
        <w:t>”</w:t>
      </w:r>
      <w:r>
        <w:rPr>
          <w:rFonts w:hint="eastAsia" w:ascii="宋体" w:hAnsi="宋体" w:cs="宋体"/>
          <w:color w:val="000000"/>
          <w:sz w:val="24"/>
          <w:szCs w:val="24"/>
        </w:rPr>
        <w:t>、</w:t>
      </w:r>
      <w:r>
        <w:rPr>
          <w:rFonts w:hint="eastAsia" w:ascii="宋体" w:cs="宋体"/>
          <w:color w:val="000000"/>
          <w:sz w:val="24"/>
          <w:szCs w:val="24"/>
        </w:rPr>
        <w:t>“</w:t>
      </w:r>
      <w:r>
        <w:rPr>
          <w:rFonts w:hint="eastAsia" w:ascii="宋体" w:hAnsi="宋体" w:cs="宋体"/>
          <w:color w:val="000000"/>
          <w:sz w:val="24"/>
          <w:szCs w:val="24"/>
        </w:rPr>
        <w:t>医院（不具体）</w:t>
      </w:r>
      <w:r>
        <w:rPr>
          <w:rFonts w:hint="eastAsia" w:ascii="宋体" w:cs="宋体"/>
          <w:color w:val="000000"/>
          <w:sz w:val="24"/>
          <w:szCs w:val="24"/>
        </w:rPr>
        <w:t>”</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）不能照抄营业执照或登记证书中的经营范围或业务范围。</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）主要业务活动</w:t>
      </w:r>
      <w:r>
        <w:rPr>
          <w:rFonts w:ascii="宋体" w:hAnsi="宋体" w:cs="宋体"/>
          <w:color w:val="000000"/>
          <w:sz w:val="24"/>
          <w:szCs w:val="24"/>
        </w:rPr>
        <w:t>1-3</w:t>
      </w:r>
      <w:r>
        <w:rPr>
          <w:rFonts w:hint="eastAsia" w:ascii="宋体" w:hAnsi="宋体" w:cs="宋体"/>
          <w:color w:val="000000"/>
          <w:sz w:val="24"/>
          <w:szCs w:val="24"/>
        </w:rPr>
        <w:t>，每项只能填写</w:t>
      </w:r>
      <w:r>
        <w:rPr>
          <w:rFonts w:ascii="宋体" w:hAnsi="宋体" w:cs="宋体"/>
          <w:color w:val="000000"/>
          <w:sz w:val="24"/>
          <w:szCs w:val="24"/>
        </w:rPr>
        <w:t>1</w:t>
      </w:r>
      <w:r>
        <w:rPr>
          <w:rFonts w:hint="eastAsia" w:ascii="宋体" w:hAnsi="宋体" w:cs="宋体"/>
          <w:color w:val="000000"/>
          <w:sz w:val="24"/>
          <w:szCs w:val="24"/>
        </w:rPr>
        <w:t>种活动，不应将单位从事的所有活动均填写在主要业务活动</w:t>
      </w:r>
      <w:r>
        <w:rPr>
          <w:rFonts w:ascii="宋体" w:hAnsi="宋体" w:cs="宋体"/>
          <w:color w:val="000000"/>
          <w:sz w:val="24"/>
          <w:szCs w:val="24"/>
        </w:rPr>
        <w:t>1</w:t>
      </w:r>
      <w:r>
        <w:rPr>
          <w:rFonts w:hint="eastAsia" w:ascii="宋体" w:hAnsi="宋体" w:cs="宋体"/>
          <w:color w:val="000000"/>
          <w:sz w:val="24"/>
          <w:szCs w:val="24"/>
        </w:rPr>
        <w:t>内。</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如出现以下情况，需与清查对象再次核实统一社会信用代码（组织机构代码）、单位详细名称、主要业务活动等内容的填报是否准确：主要业务活动填写为银行、融资租赁、财务公司、汽车或消费金融服务、小额贷款、证券市场、基金、保险、信托、金融资产管理等，而“资料来源”不包括人行、银保监、证监或金融办等部门；主要业务活动填写为房地产开发经营，而“资料来源”不包括统计名录库一套表单位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）其他填写要求，参见《第二讲国民经济行业分类》相关内容。</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机构类型</w:t>
      </w:r>
      <w:r>
        <w:rPr>
          <w:rFonts w:ascii="宋体" w:hAnsi="宋体" w:cs="宋体"/>
          <w:b/>
          <w:bCs/>
          <w:color w:val="000000"/>
          <w:sz w:val="24"/>
          <w:szCs w:val="24"/>
        </w:rPr>
        <w:t xml:space="preserve">  </w:t>
      </w:r>
      <w:r>
        <w:rPr>
          <w:rFonts w:hint="eastAsia" w:ascii="宋体" w:hAnsi="宋体" w:cs="宋体"/>
          <w:color w:val="000000"/>
          <w:sz w:val="24"/>
          <w:szCs w:val="24"/>
        </w:rPr>
        <w:t>分为企业、事业单位、机关、社会团体、民办非企业单位、基金会、居委会、村委会、农民专业合作社、农村集体经济组织等。</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）企业：持有市场监管部门发放的《企业法人营业执照》等；未经部门批准，实际从事生产经营活动、且符合产业活动单位条件的企业法人的组成部分。</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）事业单位：持有编制部门发放的《事业单位法人证书》，以及事业单位法人的本部和派出机构，或“资料来源”包含“编制事业”。</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）机关：</w:t>
      </w:r>
      <w:r>
        <w:rPr>
          <w:rFonts w:hint="eastAsia" w:ascii="宋体" w:hAnsi="宋体" w:cs="宋体"/>
          <w:color w:val="000000"/>
          <w:spacing w:val="4"/>
          <w:sz w:val="24"/>
          <w:szCs w:val="24"/>
        </w:rPr>
        <w:t>“</w:t>
      </w:r>
      <w:r>
        <w:rPr>
          <w:rFonts w:hint="eastAsia" w:ascii="宋体" w:hAnsi="宋体" w:cs="宋体"/>
          <w:color w:val="000000"/>
          <w:sz w:val="24"/>
          <w:szCs w:val="24"/>
        </w:rPr>
        <w:t>资料来源”包含“编制机关”。</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社会团体：持有民政部门发放的《社会团体法人登记证书》，以及不需要领取证书的全国总工会、共青团中央、全国妇联、中国文联、中国作协、中国科协、中国侨联、中国法学会、中国残联、红十字会总会，或“资料来源”包含“民政社会团体”。</w:t>
      </w:r>
    </w:p>
    <w:p>
      <w:pPr>
        <w:spacing w:line="440" w:lineRule="atLeast"/>
        <w:ind w:firstLine="480" w:firstLineChars="200"/>
        <w:rPr>
          <w:rFonts w:ascii="宋体"/>
          <w:color w:val="000000"/>
          <w:spacing w:val="4"/>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cs="宋体"/>
          <w:color w:val="000000"/>
          <w:spacing w:val="4"/>
          <w:sz w:val="24"/>
          <w:szCs w:val="24"/>
        </w:rPr>
        <w:t>民办非企业单位：持有民政部门发放的《民办非企业单位登记证书》，或“资料来源”包含“民政民办非企业单位”。</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）基金会：持有民政部门发放的《基金会法人登记证书》，或“资料来源”包含“民政基金会”。</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）居委会（包括社区）。</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）村委会</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农民专业合作社：持有市场监管部门发放的《农民专业合作社法人营业执照》《营业执照》（登记事项类型包含“农民专业合作社”或“农民专业合作社联合社”字样）。掌握由市场监管部门登记注册这一关键点，注意与农村集体经济组织的区别。</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ascii="宋体" w:cs="宋体"/>
          <w:color w:val="000000"/>
          <w:sz w:val="24"/>
          <w:szCs w:val="24"/>
        </w:rPr>
        <w:t>0</w:t>
      </w:r>
      <w:r>
        <w:rPr>
          <w:rFonts w:hint="eastAsia" w:ascii="宋体" w:hAnsi="宋体" w:cs="宋体"/>
          <w:color w:val="000000"/>
          <w:sz w:val="24"/>
          <w:szCs w:val="24"/>
        </w:rPr>
        <w:t>）农村集体经济组织：持有农业等部门发放的《农村集体经济组织证明书》、《农村集体经济组织登记证书》、《</w:t>
      </w:r>
      <w:r>
        <w:rPr>
          <w:rFonts w:ascii="宋体" w:hAnsi="宋体" w:cs="宋体"/>
          <w:color w:val="000000"/>
          <w:sz w:val="24"/>
          <w:szCs w:val="24"/>
        </w:rPr>
        <w:t>XX</w:t>
      </w:r>
      <w:r>
        <w:rPr>
          <w:rFonts w:hint="eastAsia" w:ascii="宋体" w:hAnsi="宋体" w:cs="宋体"/>
          <w:color w:val="000000"/>
          <w:sz w:val="24"/>
          <w:szCs w:val="24"/>
        </w:rPr>
        <w:t>经济合作社证明书》等，包括经济合作社、经济联合社、经济联合总社、股份合作社、股份经济联合社、股份经济联合总社。注意与农民专业合作社的区别。</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11</w:t>
      </w:r>
      <w:r>
        <w:rPr>
          <w:rFonts w:hint="eastAsia" w:ascii="宋体" w:hAnsi="宋体" w:cs="宋体"/>
          <w:color w:val="000000"/>
          <w:sz w:val="24"/>
          <w:szCs w:val="24"/>
        </w:rPr>
        <w:t>）其他组织机构：上述其他未列明的机构类型。如律师事务所、道观、清真寺、寺庙、教堂等宗教活动场所。</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机构类型填写为机关、事业，“资料来源”未包含“编制”；或者机构类型填写为社会团体、民办非企业单位、基金会，“资料来源”未包含“民政”，均需与清查对象核实统一社会信用代码（组织机构代码）、单位详细名称、机构类型等内容的填报是否准确。</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）注意区分机关和事业单位，事业单位和民办非企业单位，农民专业合作社和农村集体经济组织。</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登记注册类型</w:t>
      </w:r>
      <w:r>
        <w:rPr>
          <w:rFonts w:ascii="宋体" w:hAnsi="宋体" w:cs="宋体"/>
          <w:b/>
          <w:bCs/>
          <w:color w:val="000000"/>
          <w:sz w:val="24"/>
          <w:szCs w:val="24"/>
        </w:rPr>
        <w:t xml:space="preserve">  </w:t>
      </w:r>
      <w:r>
        <w:rPr>
          <w:rFonts w:hint="eastAsia" w:ascii="宋体" w:hAnsi="宋体" w:cs="宋体"/>
          <w:color w:val="000000"/>
          <w:sz w:val="24"/>
          <w:szCs w:val="24"/>
        </w:rPr>
        <w:t>参照《营业执照》中的“类型”、“公司类型”、“合伙企业类型”、“经营范围及方式”等填写，无法直接根据登记事项填写的，需问询企业注册时的投资人情况。清查底册中已有的大部分企业，根据市场监管部门的登记信息对登记注册类型进行了预赋值，并带入清查表内，普查员只需与企业核实即可。非企业单位的登记注册类型，依据单位的主要经费来源和管理方式填写。</w:t>
      </w:r>
    </w:p>
    <w:p>
      <w:pPr>
        <w:rPr>
          <w:rFonts w:ascii="宋体"/>
          <w:color w:val="000000"/>
          <w:sz w:val="24"/>
          <w:szCs w:val="24"/>
        </w:rPr>
      </w:pPr>
    </w:p>
    <w:tbl>
      <w:tblPr>
        <w:tblStyle w:val="53"/>
        <w:tblW w:w="8273" w:type="dxa"/>
        <w:jc w:val="center"/>
        <w:tblInd w:w="0" w:type="dxa"/>
        <w:tblLayout w:type="fixed"/>
        <w:tblCellMar>
          <w:top w:w="0" w:type="dxa"/>
          <w:left w:w="108" w:type="dxa"/>
          <w:bottom w:w="0" w:type="dxa"/>
          <w:right w:w="108" w:type="dxa"/>
        </w:tblCellMar>
      </w:tblPr>
      <w:tblGrid>
        <w:gridCol w:w="1551"/>
        <w:gridCol w:w="4041"/>
        <w:gridCol w:w="2681"/>
      </w:tblGrid>
      <w:tr>
        <w:tblPrEx>
          <w:tblLayout w:type="fixed"/>
          <w:tblCellMar>
            <w:top w:w="0" w:type="dxa"/>
            <w:left w:w="108" w:type="dxa"/>
            <w:bottom w:w="0" w:type="dxa"/>
            <w:right w:w="108" w:type="dxa"/>
          </w:tblCellMar>
        </w:tblPrEx>
        <w:trPr>
          <w:tblHeader/>
          <w:jc w:val="center"/>
        </w:trPr>
        <w:tc>
          <w:tcPr>
            <w:tcW w:w="1551" w:type="dxa"/>
            <w:tcBorders>
              <w:top w:val="double" w:color="auto" w:sz="6"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机构类型</w:t>
            </w:r>
          </w:p>
        </w:tc>
        <w:tc>
          <w:tcPr>
            <w:tcW w:w="4041" w:type="dxa"/>
            <w:tcBorders>
              <w:top w:val="double" w:color="auto" w:sz="6"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证照中的登记事项</w:t>
            </w:r>
          </w:p>
        </w:tc>
        <w:tc>
          <w:tcPr>
            <w:tcW w:w="2681" w:type="dxa"/>
            <w:tcBorders>
              <w:top w:val="double" w:color="auto" w:sz="6" w:space="0"/>
              <w:left w:val="nil"/>
              <w:bottom w:val="single" w:color="auto" w:sz="4" w:space="0"/>
              <w:right w:val="nil"/>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登记注册类型</w:t>
            </w:r>
          </w:p>
        </w:tc>
      </w:tr>
      <w:tr>
        <w:tblPrEx>
          <w:tblLayout w:type="fixed"/>
          <w:tblCellMar>
            <w:top w:w="0" w:type="dxa"/>
            <w:left w:w="108" w:type="dxa"/>
            <w:bottom w:w="0" w:type="dxa"/>
            <w:right w:w="108" w:type="dxa"/>
          </w:tblCellMar>
        </w:tblPrEx>
        <w:trPr>
          <w:jc w:val="center"/>
        </w:trPr>
        <w:tc>
          <w:tcPr>
            <w:tcW w:w="1551" w:type="dxa"/>
            <w:vMerge w:val="restart"/>
            <w:tcBorders>
              <w:top w:val="single" w:color="auto" w:sz="4" w:space="0"/>
              <w:left w:val="nil"/>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企业：参照各类《营业执照》中的“类型”、“公司类型”、“合伙企业类型”、“经营范围及方式”等填写。</w:t>
            </w: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全民所有制</w:t>
            </w:r>
          </w:p>
          <w:p>
            <w:pPr>
              <w:widowControl/>
              <w:rPr>
                <w:rFonts w:ascii="宋体"/>
                <w:color w:val="000000"/>
                <w:kern w:val="0"/>
                <w:sz w:val="18"/>
                <w:szCs w:val="18"/>
              </w:rPr>
            </w:pPr>
            <w:r>
              <w:rPr>
                <w:rFonts w:hint="eastAsia" w:ascii="宋体" w:hAnsi="宋体" w:cs="宋体"/>
                <w:color w:val="000000"/>
                <w:kern w:val="0"/>
                <w:sz w:val="18"/>
                <w:szCs w:val="18"/>
              </w:rPr>
              <w:t>全民所有制分支机构</w:t>
            </w:r>
            <w:r>
              <w:rPr>
                <w:rFonts w:ascii="宋体" w:hAnsi="宋体" w:cs="宋体"/>
                <w:color w:val="000000"/>
                <w:kern w:val="0"/>
                <w:sz w:val="18"/>
                <w:szCs w:val="18"/>
              </w:rPr>
              <w:t>(</w:t>
            </w:r>
            <w:r>
              <w:rPr>
                <w:rFonts w:hint="eastAsia" w:ascii="宋体" w:hAnsi="宋体" w:cs="宋体"/>
                <w:color w:val="000000"/>
                <w:kern w:val="0"/>
                <w:sz w:val="18"/>
                <w:szCs w:val="18"/>
              </w:rPr>
              <w:t>非法人</w:t>
            </w:r>
            <w:r>
              <w:rPr>
                <w:rFonts w:ascii="宋体" w:hAnsi="宋体" w:cs="宋体"/>
                <w:color w:val="000000"/>
                <w:kern w:val="0"/>
                <w:sz w:val="18"/>
                <w:szCs w:val="18"/>
              </w:rPr>
              <w:t>)</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110</w:t>
            </w:r>
            <w:r>
              <w:rPr>
                <w:rFonts w:hint="eastAsia" w:ascii="宋体" w:hAnsi="宋体" w:cs="宋体"/>
                <w:color w:val="000000"/>
                <w:kern w:val="0"/>
                <w:sz w:val="18"/>
                <w:szCs w:val="18"/>
              </w:rPr>
              <w:t>国有</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集体所有制</w:t>
            </w:r>
          </w:p>
          <w:p>
            <w:pPr>
              <w:widowControl/>
              <w:rPr>
                <w:rFonts w:ascii="宋体"/>
                <w:color w:val="000000"/>
                <w:kern w:val="0"/>
                <w:sz w:val="18"/>
                <w:szCs w:val="18"/>
              </w:rPr>
            </w:pPr>
            <w:r>
              <w:rPr>
                <w:rFonts w:hint="eastAsia" w:ascii="宋体" w:hAnsi="宋体" w:cs="宋体"/>
                <w:color w:val="000000"/>
                <w:kern w:val="0"/>
                <w:sz w:val="18"/>
                <w:szCs w:val="18"/>
              </w:rPr>
              <w:t>集体分支机构</w:t>
            </w:r>
            <w:r>
              <w:rPr>
                <w:rFonts w:ascii="宋体" w:hAnsi="宋体" w:cs="宋体"/>
                <w:color w:val="000000"/>
                <w:kern w:val="0"/>
                <w:sz w:val="18"/>
                <w:szCs w:val="18"/>
              </w:rPr>
              <w:t>(</w:t>
            </w:r>
            <w:r>
              <w:rPr>
                <w:rFonts w:hint="eastAsia" w:ascii="宋体" w:hAnsi="宋体" w:cs="宋体"/>
                <w:color w:val="000000"/>
                <w:kern w:val="0"/>
                <w:sz w:val="18"/>
                <w:szCs w:val="18"/>
              </w:rPr>
              <w:t>非法人</w:t>
            </w:r>
            <w:r>
              <w:rPr>
                <w:rFonts w:ascii="宋体" w:hAnsi="宋体" w:cs="宋体"/>
                <w:color w:val="000000"/>
                <w:kern w:val="0"/>
                <w:sz w:val="18"/>
                <w:szCs w:val="18"/>
              </w:rPr>
              <w:t>)</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120</w:t>
            </w:r>
            <w:r>
              <w:rPr>
                <w:rFonts w:hint="eastAsia" w:ascii="宋体" w:hAnsi="宋体" w:cs="宋体"/>
                <w:color w:val="000000"/>
                <w:kern w:val="0"/>
                <w:sz w:val="18"/>
                <w:szCs w:val="18"/>
              </w:rPr>
              <w:t>集体</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股份合作制</w:t>
            </w:r>
          </w:p>
        </w:tc>
        <w:tc>
          <w:tcPr>
            <w:tcW w:w="2681" w:type="dxa"/>
            <w:vMerge w:val="restart"/>
            <w:tcBorders>
              <w:top w:val="nil"/>
              <w:left w:val="nil"/>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130</w:t>
            </w:r>
            <w:r>
              <w:rPr>
                <w:rFonts w:hint="eastAsia" w:ascii="宋体" w:hAnsi="宋体" w:cs="宋体"/>
                <w:color w:val="000000"/>
                <w:kern w:val="0"/>
                <w:sz w:val="18"/>
                <w:szCs w:val="18"/>
              </w:rPr>
              <w:t>股份合作</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股份合作制分支机构</w:t>
            </w:r>
          </w:p>
        </w:tc>
        <w:tc>
          <w:tcPr>
            <w:tcW w:w="2681" w:type="dxa"/>
            <w:vMerge w:val="continue"/>
            <w:tcBorders>
              <w:left w:val="nil"/>
              <w:bottom w:val="single" w:color="auto" w:sz="4" w:space="0"/>
              <w:right w:val="nil"/>
            </w:tcBorders>
            <w:vAlign w:val="center"/>
          </w:tcPr>
          <w:p>
            <w:pPr>
              <w:widowControl/>
              <w:jc w:val="left"/>
              <w:rPr>
                <w:rFonts w:ascii="宋体"/>
                <w:color w:val="000000"/>
                <w:kern w:val="0"/>
                <w:sz w:val="18"/>
                <w:szCs w:val="18"/>
              </w:rPr>
            </w:pP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国有独资</w:t>
            </w:r>
            <w:r>
              <w:rPr>
                <w:rFonts w:ascii="宋体" w:hAnsi="宋体" w:cs="宋体"/>
                <w:color w:val="000000"/>
                <w:kern w:val="0"/>
                <w:sz w:val="18"/>
                <w:szCs w:val="18"/>
              </w:rPr>
              <w:t>)</w:t>
            </w:r>
          </w:p>
        </w:tc>
        <w:tc>
          <w:tcPr>
            <w:tcW w:w="2681" w:type="dxa"/>
            <w:tcBorders>
              <w:top w:val="nil"/>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151</w:t>
            </w:r>
            <w:r>
              <w:rPr>
                <w:rFonts w:hint="eastAsia" w:ascii="宋体" w:hAnsi="宋体" w:cs="宋体"/>
                <w:color w:val="000000"/>
                <w:kern w:val="0"/>
                <w:sz w:val="18"/>
                <w:szCs w:val="18"/>
              </w:rPr>
              <w:t>国有独资公司</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国有控股</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其他有限责任（分）公司</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159</w:t>
            </w:r>
            <w:r>
              <w:rPr>
                <w:rFonts w:hint="eastAsia" w:ascii="宋体" w:hAnsi="宋体" w:cs="宋体"/>
                <w:color w:val="000000"/>
                <w:kern w:val="0"/>
                <w:sz w:val="18"/>
                <w:szCs w:val="18"/>
              </w:rPr>
              <w:t>其他有限责任公司</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上市、国有控股</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其他股份有限（分）公司</w:t>
            </w:r>
            <w:r>
              <w:rPr>
                <w:rFonts w:ascii="宋体" w:hAnsi="宋体" w:cs="宋体"/>
                <w:color w:val="000000"/>
                <w:kern w:val="0"/>
                <w:sz w:val="18"/>
                <w:szCs w:val="18"/>
              </w:rPr>
              <w:t>(</w:t>
            </w:r>
            <w:r>
              <w:rPr>
                <w:rFonts w:hint="eastAsia" w:ascii="宋体" w:hAnsi="宋体" w:cs="宋体"/>
                <w:color w:val="000000"/>
                <w:kern w:val="0"/>
                <w:sz w:val="18"/>
                <w:szCs w:val="18"/>
              </w:rPr>
              <w:t>非上市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其他股份有限（分）公司</w:t>
            </w:r>
            <w:r>
              <w:rPr>
                <w:rFonts w:ascii="宋体" w:hAnsi="宋体" w:cs="宋体"/>
                <w:color w:val="000000"/>
                <w:kern w:val="0"/>
                <w:sz w:val="18"/>
                <w:szCs w:val="18"/>
              </w:rPr>
              <w:t>(</w:t>
            </w:r>
            <w:r>
              <w:rPr>
                <w:rFonts w:hint="eastAsia" w:ascii="宋体" w:hAnsi="宋体" w:cs="宋体"/>
                <w:color w:val="000000"/>
                <w:kern w:val="0"/>
                <w:sz w:val="18"/>
                <w:szCs w:val="18"/>
              </w:rPr>
              <w:t>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非上市、国有控股</w:t>
            </w:r>
            <w:r>
              <w:rPr>
                <w:rFonts w:ascii="宋体" w:hAnsi="宋体" w:cs="宋体"/>
                <w:color w:val="000000"/>
                <w:kern w:val="0"/>
                <w:sz w:val="18"/>
                <w:szCs w:val="18"/>
              </w:rPr>
              <w:t>)</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160</w:t>
            </w:r>
            <w:r>
              <w:rPr>
                <w:rFonts w:hint="eastAsia" w:ascii="宋体" w:hAnsi="宋体" w:cs="宋体"/>
                <w:color w:val="000000"/>
                <w:kern w:val="0"/>
                <w:sz w:val="18"/>
                <w:szCs w:val="18"/>
              </w:rPr>
              <w:t>股份有限公司</w:t>
            </w:r>
          </w:p>
        </w:tc>
      </w:tr>
      <w:tr>
        <w:tblPrEx>
          <w:tblLayout w:type="fixed"/>
          <w:tblCellMar>
            <w:top w:w="0" w:type="dxa"/>
            <w:left w:w="108" w:type="dxa"/>
            <w:bottom w:w="0" w:type="dxa"/>
            <w:right w:w="108" w:type="dxa"/>
          </w:tblCellMar>
        </w:tblPrEx>
        <w:trPr>
          <w:jc w:val="center"/>
        </w:trPr>
        <w:tc>
          <w:tcPr>
            <w:tcW w:w="1551" w:type="dxa"/>
            <w:vMerge w:val="continue"/>
            <w:tcBorders>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个人独资企业</w:t>
            </w:r>
          </w:p>
          <w:p>
            <w:pPr>
              <w:rPr>
                <w:rFonts w:ascii="宋体"/>
                <w:color w:val="000000"/>
                <w:kern w:val="0"/>
                <w:sz w:val="18"/>
                <w:szCs w:val="18"/>
              </w:rPr>
            </w:pPr>
            <w:r>
              <w:rPr>
                <w:rFonts w:hint="eastAsia" w:ascii="宋体" w:hAnsi="宋体" w:cs="宋体"/>
                <w:color w:val="000000"/>
                <w:kern w:val="0"/>
                <w:sz w:val="18"/>
                <w:szCs w:val="18"/>
              </w:rPr>
              <w:t>个人独资企业分支机构</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171</w:t>
            </w:r>
            <w:r>
              <w:rPr>
                <w:rFonts w:hint="eastAsia" w:ascii="宋体" w:hAnsi="宋体" w:cs="宋体"/>
                <w:color w:val="000000"/>
                <w:kern w:val="0"/>
                <w:sz w:val="18"/>
                <w:szCs w:val="18"/>
              </w:rPr>
              <w:t>私营独资　</w:t>
            </w:r>
          </w:p>
        </w:tc>
      </w:tr>
      <w:tr>
        <w:tblPrEx>
          <w:tblLayout w:type="fixed"/>
          <w:tblCellMar>
            <w:top w:w="0" w:type="dxa"/>
            <w:left w:w="108" w:type="dxa"/>
            <w:bottom w:w="0" w:type="dxa"/>
            <w:right w:w="108" w:type="dxa"/>
          </w:tblCellMar>
        </w:tblPrEx>
        <w:trPr>
          <w:jc w:val="center"/>
        </w:trPr>
        <w:tc>
          <w:tcPr>
            <w:tcW w:w="1551" w:type="dxa"/>
            <w:vMerge w:val="restart"/>
            <w:tcBorders>
              <w:top w:val="single" w:color="auto" w:sz="4" w:space="0"/>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（特殊）普通合伙企业</w:t>
            </w:r>
          </w:p>
          <w:p>
            <w:pPr>
              <w:widowControl/>
              <w:rPr>
                <w:rFonts w:ascii="宋体"/>
                <w:color w:val="000000"/>
                <w:kern w:val="0"/>
                <w:sz w:val="18"/>
                <w:szCs w:val="18"/>
              </w:rPr>
            </w:pPr>
            <w:r>
              <w:rPr>
                <w:rFonts w:hint="eastAsia" w:ascii="宋体" w:hAnsi="宋体" w:cs="宋体"/>
                <w:color w:val="000000"/>
                <w:kern w:val="0"/>
                <w:sz w:val="18"/>
                <w:szCs w:val="18"/>
              </w:rPr>
              <w:t>（特殊）普通合伙企业分支机构</w:t>
            </w:r>
          </w:p>
          <w:p>
            <w:pPr>
              <w:widowControl/>
              <w:rPr>
                <w:rFonts w:ascii="宋体"/>
                <w:color w:val="000000"/>
                <w:kern w:val="0"/>
                <w:sz w:val="18"/>
                <w:szCs w:val="18"/>
              </w:rPr>
            </w:pPr>
            <w:r>
              <w:rPr>
                <w:rFonts w:hint="eastAsia" w:ascii="宋体" w:hAnsi="宋体" w:cs="宋体"/>
                <w:color w:val="000000"/>
                <w:kern w:val="0"/>
                <w:sz w:val="18"/>
                <w:szCs w:val="18"/>
              </w:rPr>
              <w:t>有限合伙企业</w:t>
            </w:r>
          </w:p>
          <w:p>
            <w:pPr>
              <w:rPr>
                <w:rFonts w:ascii="宋体"/>
                <w:color w:val="000000"/>
                <w:kern w:val="0"/>
                <w:sz w:val="18"/>
                <w:szCs w:val="18"/>
              </w:rPr>
            </w:pPr>
            <w:r>
              <w:rPr>
                <w:rFonts w:hint="eastAsia" w:ascii="宋体" w:hAnsi="宋体" w:cs="宋体"/>
                <w:color w:val="000000"/>
                <w:kern w:val="0"/>
                <w:sz w:val="18"/>
                <w:szCs w:val="18"/>
              </w:rPr>
              <w:t>有限合伙企业分支机构</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172</w:t>
            </w:r>
            <w:r>
              <w:rPr>
                <w:rFonts w:hint="eastAsia" w:ascii="宋体" w:hAnsi="宋体" w:cs="宋体"/>
                <w:color w:val="000000"/>
                <w:kern w:val="0"/>
                <w:sz w:val="18"/>
                <w:szCs w:val="18"/>
              </w:rPr>
              <w:t>私营合伙</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自然人投资或控股</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自然人独资</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法人独资</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173</w:t>
            </w:r>
            <w:r>
              <w:rPr>
                <w:rFonts w:hint="eastAsia" w:ascii="宋体" w:hAnsi="宋体" w:cs="宋体"/>
                <w:color w:val="000000"/>
                <w:kern w:val="0"/>
                <w:sz w:val="18"/>
                <w:szCs w:val="18"/>
              </w:rPr>
              <w:t>私营有限责任公司　</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上市、自然人投资或控股</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非上市、自然人投资或控股</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174</w:t>
            </w:r>
            <w:r>
              <w:rPr>
                <w:rFonts w:hint="eastAsia" w:ascii="宋体" w:hAnsi="宋体" w:cs="宋体"/>
                <w:color w:val="000000"/>
                <w:kern w:val="0"/>
                <w:sz w:val="18"/>
                <w:szCs w:val="18"/>
              </w:rPr>
              <w:t>私营股份有限公司　</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台港澳与境内合资</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210</w:t>
            </w:r>
            <w:r>
              <w:rPr>
                <w:rFonts w:hint="eastAsia" w:ascii="宋体" w:hAnsi="宋体" w:cs="宋体"/>
                <w:color w:val="000000"/>
                <w:kern w:val="0"/>
                <w:sz w:val="18"/>
                <w:szCs w:val="18"/>
              </w:rPr>
              <w:t>与港澳台商合资经营</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台港澳与境内合作</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非公司台、港、澳企业</w:t>
            </w:r>
            <w:r>
              <w:rPr>
                <w:rFonts w:ascii="宋体" w:hAnsi="宋体" w:cs="宋体"/>
                <w:color w:val="000000"/>
                <w:kern w:val="0"/>
                <w:sz w:val="18"/>
                <w:szCs w:val="18"/>
              </w:rPr>
              <w:t>(</w:t>
            </w:r>
            <w:r>
              <w:rPr>
                <w:rFonts w:hint="eastAsia" w:ascii="宋体" w:hAnsi="宋体" w:cs="宋体"/>
                <w:color w:val="000000"/>
                <w:kern w:val="0"/>
                <w:sz w:val="18"/>
                <w:szCs w:val="18"/>
              </w:rPr>
              <w:t>台港澳与境内合作</w:t>
            </w:r>
            <w:r>
              <w:rPr>
                <w:rFonts w:ascii="宋体" w:hAnsi="宋体" w:cs="宋体"/>
                <w:color w:val="000000"/>
                <w:kern w:val="0"/>
                <w:sz w:val="18"/>
                <w:szCs w:val="18"/>
              </w:rPr>
              <w:t>)</w:t>
            </w:r>
          </w:p>
        </w:tc>
        <w:tc>
          <w:tcPr>
            <w:tcW w:w="2681" w:type="dxa"/>
            <w:tcBorders>
              <w:top w:val="nil"/>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220</w:t>
            </w:r>
            <w:r>
              <w:rPr>
                <w:rFonts w:hint="eastAsia" w:ascii="宋体" w:hAnsi="宋体" w:cs="宋体"/>
                <w:color w:val="000000"/>
                <w:kern w:val="0"/>
                <w:sz w:val="18"/>
                <w:szCs w:val="18"/>
              </w:rPr>
              <w:t>与港澳台商合作经营</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台港澳合资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台港澳自然人独资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台港澳法人独资</w:t>
            </w:r>
            <w:r>
              <w:rPr>
                <w:rFonts w:ascii="宋体" w:hAnsi="宋体" w:cs="宋体"/>
                <w:color w:val="000000"/>
                <w:kern w:val="0"/>
                <w:sz w:val="18"/>
                <w:szCs w:val="18"/>
              </w:rPr>
              <w:t xml:space="preserve">) </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台港澳非法人经济组织独资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非公司台、港、澳企业</w:t>
            </w:r>
            <w:r>
              <w:rPr>
                <w:rFonts w:ascii="宋体" w:hAnsi="宋体" w:cs="宋体"/>
                <w:color w:val="000000"/>
                <w:kern w:val="0"/>
                <w:sz w:val="18"/>
                <w:szCs w:val="18"/>
              </w:rPr>
              <w:t>(</w:t>
            </w:r>
            <w:r>
              <w:rPr>
                <w:rFonts w:hint="eastAsia" w:ascii="宋体" w:hAnsi="宋体" w:cs="宋体"/>
                <w:color w:val="000000"/>
                <w:kern w:val="0"/>
                <w:sz w:val="18"/>
                <w:szCs w:val="18"/>
              </w:rPr>
              <w:t>台港澳合资</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非公司台、港、澳投资企业分支机构</w:t>
            </w:r>
          </w:p>
        </w:tc>
        <w:tc>
          <w:tcPr>
            <w:tcW w:w="2681" w:type="dxa"/>
            <w:tcBorders>
              <w:top w:val="nil"/>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230</w:t>
            </w:r>
            <w:r>
              <w:rPr>
                <w:rFonts w:hint="eastAsia" w:ascii="宋体" w:hAnsi="宋体" w:cs="宋体"/>
                <w:color w:val="000000"/>
                <w:kern w:val="0"/>
                <w:sz w:val="18"/>
                <w:szCs w:val="18"/>
              </w:rPr>
              <w:t>港澳台商独资</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台港澳与境内合资、上市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台港澳与境内合资、未上市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台港澳合资、上市</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台港澳合资、未上市</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240</w:t>
            </w:r>
            <w:r>
              <w:rPr>
                <w:rFonts w:hint="eastAsia" w:ascii="宋体" w:hAnsi="宋体" w:cs="宋体"/>
                <w:color w:val="000000"/>
                <w:kern w:val="0"/>
                <w:sz w:val="18"/>
                <w:szCs w:val="18"/>
              </w:rPr>
              <w:t>港澳台商投资股份有限公司</w:t>
            </w:r>
          </w:p>
        </w:tc>
      </w:tr>
      <w:tr>
        <w:tblPrEx>
          <w:tblLayout w:type="fixed"/>
          <w:tblCellMar>
            <w:top w:w="0" w:type="dxa"/>
            <w:left w:w="108" w:type="dxa"/>
            <w:bottom w:w="0" w:type="dxa"/>
            <w:right w:w="108" w:type="dxa"/>
          </w:tblCellMar>
        </w:tblPrEx>
        <w:trPr>
          <w:jc w:val="center"/>
        </w:trPr>
        <w:tc>
          <w:tcPr>
            <w:tcW w:w="1551" w:type="dxa"/>
            <w:vMerge w:val="continue"/>
            <w:tcBorders>
              <w:left w:val="nil"/>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中外合资</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外商投资企业与内资合资</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310</w:t>
            </w:r>
            <w:r>
              <w:rPr>
                <w:rFonts w:hint="eastAsia" w:ascii="宋体" w:hAnsi="宋体" w:cs="宋体"/>
                <w:color w:val="000000"/>
                <w:kern w:val="0"/>
                <w:sz w:val="18"/>
                <w:szCs w:val="18"/>
              </w:rPr>
              <w:t>中外合资经营　</w:t>
            </w:r>
          </w:p>
        </w:tc>
      </w:tr>
      <w:tr>
        <w:tblPrEx>
          <w:tblLayout w:type="fixed"/>
          <w:tblCellMar>
            <w:top w:w="0" w:type="dxa"/>
            <w:left w:w="108" w:type="dxa"/>
            <w:bottom w:w="0" w:type="dxa"/>
            <w:right w:w="108" w:type="dxa"/>
          </w:tblCellMar>
        </w:tblPrEx>
        <w:trPr>
          <w:jc w:val="center"/>
        </w:trPr>
        <w:tc>
          <w:tcPr>
            <w:tcW w:w="1551" w:type="dxa"/>
            <w:vMerge w:val="continue"/>
            <w:tcBorders>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中外合作</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非公司外商投资企业</w:t>
            </w:r>
            <w:r>
              <w:rPr>
                <w:rFonts w:ascii="宋体" w:hAnsi="宋体" w:cs="宋体"/>
                <w:color w:val="000000"/>
                <w:kern w:val="0"/>
                <w:sz w:val="18"/>
                <w:szCs w:val="18"/>
              </w:rPr>
              <w:t>(</w:t>
            </w:r>
            <w:r>
              <w:rPr>
                <w:rFonts w:hint="eastAsia" w:ascii="宋体" w:hAnsi="宋体" w:cs="宋体"/>
                <w:color w:val="000000"/>
                <w:kern w:val="0"/>
                <w:sz w:val="18"/>
                <w:szCs w:val="18"/>
              </w:rPr>
              <w:t>中外合作</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320</w:t>
            </w:r>
            <w:r>
              <w:rPr>
                <w:rFonts w:hint="eastAsia" w:ascii="宋体" w:hAnsi="宋体" w:cs="宋体"/>
                <w:color w:val="000000"/>
                <w:kern w:val="0"/>
                <w:sz w:val="18"/>
                <w:szCs w:val="18"/>
              </w:rPr>
              <w:t>中外合作经营　</w:t>
            </w:r>
          </w:p>
        </w:tc>
      </w:tr>
      <w:tr>
        <w:tblPrEx>
          <w:tblLayout w:type="fixed"/>
          <w:tblCellMar>
            <w:top w:w="0" w:type="dxa"/>
            <w:left w:w="108" w:type="dxa"/>
            <w:bottom w:w="0" w:type="dxa"/>
            <w:right w:w="108" w:type="dxa"/>
          </w:tblCellMar>
        </w:tblPrEx>
        <w:trPr>
          <w:jc w:val="center"/>
        </w:trPr>
        <w:tc>
          <w:tcPr>
            <w:tcW w:w="1551" w:type="dxa"/>
            <w:vMerge w:val="restart"/>
            <w:tcBorders>
              <w:top w:val="single" w:color="auto" w:sz="4" w:space="0"/>
              <w:left w:val="nil"/>
              <w:bottom w:val="single" w:color="auto" w:sz="4" w:space="0"/>
              <w:right w:val="single" w:color="auto" w:sz="4" w:space="0"/>
            </w:tcBorders>
            <w:vAlign w:val="center"/>
          </w:tcPr>
          <w:p>
            <w:pPr>
              <w:jc w:val="center"/>
              <w:rPr>
                <w:rFonts w:ascii="宋体"/>
                <w:color w:val="000000"/>
                <w:kern w:val="0"/>
                <w:sz w:val="18"/>
                <w:szCs w:val="18"/>
              </w:rPr>
            </w:pPr>
            <w:r>
              <w:rPr>
                <w:rFonts w:hint="eastAsia" w:ascii="宋体" w:hAnsi="宋体" w:cs="宋体"/>
                <w:color w:val="000000"/>
                <w:kern w:val="0"/>
                <w:sz w:val="18"/>
                <w:szCs w:val="18"/>
              </w:rPr>
              <w:t>企业：参照各类《营业执照》中的“类型”、“公司类型”、“合伙企业类型”、“经营范围及方式”等填写。</w:t>
            </w: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外商合资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外国自然人独资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外国法人独资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外国非法人经济组织独资</w:t>
            </w:r>
            <w:r>
              <w:rPr>
                <w:rFonts w:ascii="宋体" w:hAnsi="宋体" w:cs="宋体"/>
                <w:color w:val="000000"/>
                <w:kern w:val="0"/>
                <w:sz w:val="18"/>
                <w:szCs w:val="18"/>
              </w:rPr>
              <w:t xml:space="preserve">) </w:t>
            </w:r>
          </w:p>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外商投资企业合资</w:t>
            </w:r>
            <w:r>
              <w:rPr>
                <w:rFonts w:ascii="宋体" w:hAnsi="宋体" w:cs="宋体"/>
                <w:color w:val="000000"/>
                <w:kern w:val="0"/>
                <w:sz w:val="18"/>
                <w:szCs w:val="18"/>
              </w:rPr>
              <w:t xml:space="preserve">) </w:t>
            </w:r>
          </w:p>
          <w:p>
            <w:pPr>
              <w:widowControl/>
              <w:rPr>
                <w:rFonts w:ascii="宋体"/>
                <w:color w:val="000000"/>
                <w:kern w:val="0"/>
                <w:sz w:val="18"/>
                <w:szCs w:val="18"/>
              </w:rPr>
            </w:pPr>
            <w:r>
              <w:rPr>
                <w:rFonts w:hint="eastAsia" w:ascii="宋体" w:hAnsi="宋体" w:cs="宋体"/>
                <w:color w:val="000000"/>
                <w:kern w:val="0"/>
                <w:sz w:val="18"/>
                <w:szCs w:val="18"/>
              </w:rPr>
              <w:t>有限责任（分）公司</w:t>
            </w:r>
            <w:r>
              <w:rPr>
                <w:rFonts w:ascii="宋体" w:hAnsi="宋体" w:cs="宋体"/>
                <w:color w:val="000000"/>
                <w:kern w:val="0"/>
                <w:sz w:val="18"/>
                <w:szCs w:val="18"/>
              </w:rPr>
              <w:t>(</w:t>
            </w:r>
            <w:r>
              <w:rPr>
                <w:rFonts w:hint="eastAsia" w:ascii="宋体" w:hAnsi="宋体" w:cs="宋体"/>
                <w:color w:val="000000"/>
                <w:kern w:val="0"/>
                <w:sz w:val="18"/>
                <w:szCs w:val="18"/>
              </w:rPr>
              <w:t>外商投资企业法人独资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外商投资企业分公司</w:t>
            </w:r>
          </w:p>
          <w:p>
            <w:pPr>
              <w:widowControl/>
              <w:rPr>
                <w:rFonts w:ascii="宋体"/>
                <w:color w:val="000000"/>
                <w:kern w:val="0"/>
                <w:sz w:val="18"/>
                <w:szCs w:val="18"/>
              </w:rPr>
            </w:pPr>
            <w:r>
              <w:rPr>
                <w:rFonts w:hint="eastAsia" w:ascii="宋体" w:hAnsi="宋体" w:cs="宋体"/>
                <w:color w:val="000000"/>
                <w:kern w:val="0"/>
                <w:sz w:val="18"/>
                <w:szCs w:val="18"/>
              </w:rPr>
              <w:t>非公司外商投资企业</w:t>
            </w:r>
            <w:r>
              <w:rPr>
                <w:rFonts w:ascii="宋体" w:hAnsi="宋体" w:cs="宋体"/>
                <w:color w:val="000000"/>
                <w:kern w:val="0"/>
                <w:sz w:val="18"/>
                <w:szCs w:val="18"/>
              </w:rPr>
              <w:t>(</w:t>
            </w:r>
            <w:r>
              <w:rPr>
                <w:rFonts w:hint="eastAsia" w:ascii="宋体" w:hAnsi="宋体" w:cs="宋体"/>
                <w:color w:val="000000"/>
                <w:kern w:val="0"/>
                <w:sz w:val="18"/>
                <w:szCs w:val="18"/>
              </w:rPr>
              <w:t>外商合资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非公司外商投资企业分支机构</w:t>
            </w:r>
          </w:p>
          <w:p>
            <w:pPr>
              <w:widowControl/>
              <w:rPr>
                <w:rFonts w:ascii="宋体"/>
                <w:color w:val="000000"/>
                <w:kern w:val="0"/>
                <w:sz w:val="18"/>
                <w:szCs w:val="18"/>
              </w:rPr>
            </w:pPr>
            <w:r>
              <w:rPr>
                <w:rFonts w:hint="eastAsia" w:ascii="宋体" w:hAnsi="宋体" w:cs="宋体"/>
                <w:color w:val="000000"/>
                <w:kern w:val="0"/>
                <w:sz w:val="18"/>
                <w:szCs w:val="18"/>
              </w:rPr>
              <w:t>外商投资企业办事处</w:t>
            </w:r>
          </w:p>
          <w:p>
            <w:pPr>
              <w:widowControl/>
              <w:rPr>
                <w:rFonts w:ascii="宋体"/>
                <w:color w:val="000000"/>
                <w:kern w:val="0"/>
                <w:sz w:val="18"/>
                <w:szCs w:val="18"/>
              </w:rPr>
            </w:pPr>
            <w:r>
              <w:rPr>
                <w:rFonts w:hint="eastAsia" w:ascii="宋体" w:hAnsi="宋体" w:cs="宋体"/>
                <w:color w:val="000000"/>
                <w:kern w:val="0"/>
                <w:sz w:val="18"/>
                <w:szCs w:val="18"/>
              </w:rPr>
              <w:t>外国</w:t>
            </w:r>
            <w:r>
              <w:rPr>
                <w:rFonts w:ascii="宋体" w:hAnsi="宋体" w:cs="宋体"/>
                <w:color w:val="000000"/>
                <w:kern w:val="0"/>
                <w:sz w:val="18"/>
                <w:szCs w:val="18"/>
              </w:rPr>
              <w:t>(</w:t>
            </w:r>
            <w:r>
              <w:rPr>
                <w:rFonts w:hint="eastAsia" w:ascii="宋体" w:hAnsi="宋体" w:cs="宋体"/>
                <w:color w:val="000000"/>
                <w:kern w:val="0"/>
                <w:sz w:val="18"/>
                <w:szCs w:val="18"/>
              </w:rPr>
              <w:t>地区</w:t>
            </w:r>
            <w:r>
              <w:rPr>
                <w:rFonts w:ascii="宋体" w:hAnsi="宋体" w:cs="宋体"/>
                <w:color w:val="000000"/>
                <w:kern w:val="0"/>
                <w:sz w:val="18"/>
                <w:szCs w:val="18"/>
              </w:rPr>
              <w:t>)</w:t>
            </w:r>
            <w:r>
              <w:rPr>
                <w:rFonts w:hint="eastAsia" w:ascii="宋体" w:hAnsi="宋体" w:cs="宋体"/>
                <w:color w:val="000000"/>
                <w:kern w:val="0"/>
                <w:sz w:val="18"/>
                <w:szCs w:val="18"/>
              </w:rPr>
              <w:t>无限责任公司分支机构</w:t>
            </w:r>
          </w:p>
          <w:p>
            <w:pPr>
              <w:widowControl/>
              <w:rPr>
                <w:rFonts w:ascii="宋体"/>
                <w:color w:val="000000"/>
                <w:kern w:val="0"/>
                <w:sz w:val="18"/>
                <w:szCs w:val="18"/>
              </w:rPr>
            </w:pPr>
            <w:r>
              <w:rPr>
                <w:rFonts w:hint="eastAsia" w:ascii="宋体" w:hAnsi="宋体" w:cs="宋体"/>
                <w:color w:val="000000"/>
                <w:kern w:val="0"/>
                <w:sz w:val="18"/>
                <w:szCs w:val="18"/>
              </w:rPr>
              <w:t>外国</w:t>
            </w:r>
            <w:r>
              <w:rPr>
                <w:rFonts w:ascii="宋体" w:hAnsi="宋体" w:cs="宋体"/>
                <w:color w:val="000000"/>
                <w:kern w:val="0"/>
                <w:sz w:val="18"/>
                <w:szCs w:val="18"/>
              </w:rPr>
              <w:t>(</w:t>
            </w:r>
            <w:r>
              <w:rPr>
                <w:rFonts w:hint="eastAsia" w:ascii="宋体" w:hAnsi="宋体" w:cs="宋体"/>
                <w:color w:val="000000"/>
                <w:kern w:val="0"/>
                <w:sz w:val="18"/>
                <w:szCs w:val="18"/>
              </w:rPr>
              <w:t>地区</w:t>
            </w:r>
            <w:r>
              <w:rPr>
                <w:rFonts w:ascii="宋体" w:hAnsi="宋体" w:cs="宋体"/>
                <w:color w:val="000000"/>
                <w:kern w:val="0"/>
                <w:sz w:val="18"/>
                <w:szCs w:val="18"/>
              </w:rPr>
              <w:t>)</w:t>
            </w:r>
            <w:r>
              <w:rPr>
                <w:rFonts w:hint="eastAsia" w:ascii="宋体" w:hAnsi="宋体" w:cs="宋体"/>
                <w:color w:val="000000"/>
                <w:kern w:val="0"/>
                <w:sz w:val="18"/>
                <w:szCs w:val="18"/>
              </w:rPr>
              <w:t>有限责任公司分支机构</w:t>
            </w:r>
          </w:p>
          <w:p>
            <w:pPr>
              <w:widowControl/>
              <w:rPr>
                <w:rFonts w:ascii="宋体"/>
                <w:color w:val="000000"/>
                <w:kern w:val="0"/>
                <w:sz w:val="18"/>
                <w:szCs w:val="18"/>
              </w:rPr>
            </w:pPr>
            <w:r>
              <w:rPr>
                <w:rFonts w:hint="eastAsia" w:ascii="宋体" w:hAnsi="宋体" w:cs="宋体"/>
                <w:color w:val="000000"/>
                <w:kern w:val="0"/>
                <w:sz w:val="18"/>
                <w:szCs w:val="18"/>
              </w:rPr>
              <w:t>外国</w:t>
            </w:r>
            <w:r>
              <w:rPr>
                <w:rFonts w:ascii="宋体" w:hAnsi="宋体" w:cs="宋体"/>
                <w:color w:val="000000"/>
                <w:kern w:val="0"/>
                <w:sz w:val="18"/>
                <w:szCs w:val="18"/>
              </w:rPr>
              <w:t>(</w:t>
            </w:r>
            <w:r>
              <w:rPr>
                <w:rFonts w:hint="eastAsia" w:ascii="宋体" w:hAnsi="宋体" w:cs="宋体"/>
                <w:color w:val="000000"/>
                <w:kern w:val="0"/>
                <w:sz w:val="18"/>
                <w:szCs w:val="18"/>
              </w:rPr>
              <w:t>地区</w:t>
            </w:r>
            <w:r>
              <w:rPr>
                <w:rFonts w:ascii="宋体" w:hAnsi="宋体" w:cs="宋体"/>
                <w:color w:val="000000"/>
                <w:kern w:val="0"/>
                <w:sz w:val="18"/>
                <w:szCs w:val="18"/>
              </w:rPr>
              <w:t>)</w:t>
            </w:r>
            <w:r>
              <w:rPr>
                <w:rFonts w:hint="eastAsia" w:ascii="宋体" w:hAnsi="宋体" w:cs="宋体"/>
                <w:color w:val="000000"/>
                <w:kern w:val="0"/>
                <w:sz w:val="18"/>
                <w:szCs w:val="18"/>
              </w:rPr>
              <w:t>其他形式公司分支机构</w:t>
            </w:r>
          </w:p>
          <w:p>
            <w:pPr>
              <w:rPr>
                <w:rFonts w:ascii="宋体"/>
                <w:color w:val="000000"/>
                <w:kern w:val="0"/>
                <w:sz w:val="18"/>
                <w:szCs w:val="18"/>
              </w:rPr>
            </w:pPr>
            <w:r>
              <w:rPr>
                <w:rFonts w:hint="eastAsia" w:ascii="宋体" w:hAnsi="宋体" w:cs="宋体"/>
                <w:color w:val="000000"/>
                <w:kern w:val="0"/>
                <w:sz w:val="18"/>
                <w:szCs w:val="18"/>
              </w:rPr>
              <w:t>外国</w:t>
            </w:r>
            <w:r>
              <w:rPr>
                <w:rFonts w:ascii="宋体" w:hAnsi="宋体" w:cs="宋体"/>
                <w:color w:val="000000"/>
                <w:kern w:val="0"/>
                <w:sz w:val="18"/>
                <w:szCs w:val="18"/>
              </w:rPr>
              <w:t>(</w:t>
            </w:r>
            <w:r>
              <w:rPr>
                <w:rFonts w:hint="eastAsia" w:ascii="宋体" w:hAnsi="宋体" w:cs="宋体"/>
                <w:color w:val="000000"/>
                <w:kern w:val="0"/>
                <w:sz w:val="18"/>
                <w:szCs w:val="18"/>
              </w:rPr>
              <w:t>地区</w:t>
            </w:r>
            <w:r>
              <w:rPr>
                <w:rFonts w:ascii="宋体" w:hAnsi="宋体" w:cs="宋体"/>
                <w:color w:val="000000"/>
                <w:kern w:val="0"/>
                <w:sz w:val="18"/>
                <w:szCs w:val="18"/>
              </w:rPr>
              <w:t>)</w:t>
            </w:r>
            <w:r>
              <w:rPr>
                <w:rFonts w:hint="eastAsia" w:ascii="宋体" w:hAnsi="宋体" w:cs="宋体"/>
                <w:color w:val="000000"/>
                <w:kern w:val="0"/>
                <w:sz w:val="18"/>
                <w:szCs w:val="18"/>
              </w:rPr>
              <w:t>企业常驻代表机构</w:t>
            </w:r>
          </w:p>
        </w:tc>
        <w:tc>
          <w:tcPr>
            <w:tcW w:w="2681" w:type="dxa"/>
            <w:tcBorders>
              <w:top w:val="single" w:color="auto" w:sz="4" w:space="0"/>
              <w:left w:val="nil"/>
              <w:bottom w:val="single" w:color="auto" w:sz="4" w:space="0"/>
              <w:righ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330</w:t>
            </w:r>
            <w:r>
              <w:rPr>
                <w:rFonts w:hint="eastAsia" w:ascii="宋体" w:hAnsi="宋体" w:cs="宋体"/>
                <w:color w:val="000000"/>
                <w:kern w:val="0"/>
                <w:sz w:val="18"/>
                <w:szCs w:val="18"/>
              </w:rPr>
              <w:t>外资企业</w:t>
            </w:r>
          </w:p>
        </w:tc>
      </w:tr>
      <w:tr>
        <w:tblPrEx>
          <w:tblLayout w:type="fixed"/>
          <w:tblCellMar>
            <w:top w:w="0" w:type="dxa"/>
            <w:left w:w="108" w:type="dxa"/>
            <w:bottom w:w="0" w:type="dxa"/>
            <w:right w:w="108" w:type="dxa"/>
          </w:tblCellMar>
        </w:tblPrEx>
        <w:trPr>
          <w:trHeight w:val="1700" w:hRule="atLeast"/>
          <w:jc w:val="center"/>
        </w:trPr>
        <w:tc>
          <w:tcPr>
            <w:tcW w:w="1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nil"/>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中外合资、上市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中外合资、未上市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外商合资、上市</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外商合资、未上市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上市、外商投资企业投资</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股份有限（分）公司</w:t>
            </w:r>
            <w:r>
              <w:rPr>
                <w:rFonts w:ascii="宋体" w:hAnsi="宋体" w:cs="宋体"/>
                <w:color w:val="000000"/>
                <w:kern w:val="0"/>
                <w:sz w:val="18"/>
                <w:szCs w:val="18"/>
              </w:rPr>
              <w:t>(</w:t>
            </w:r>
            <w:r>
              <w:rPr>
                <w:rFonts w:hint="eastAsia" w:ascii="宋体" w:hAnsi="宋体" w:cs="宋体"/>
                <w:color w:val="000000"/>
                <w:kern w:val="0"/>
                <w:sz w:val="18"/>
                <w:szCs w:val="18"/>
              </w:rPr>
              <w:t>非上市、外商投资企业投资</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外国</w:t>
            </w:r>
            <w:r>
              <w:rPr>
                <w:rFonts w:ascii="宋体" w:hAnsi="宋体" w:cs="宋体"/>
                <w:color w:val="000000"/>
                <w:kern w:val="0"/>
                <w:sz w:val="18"/>
                <w:szCs w:val="18"/>
              </w:rPr>
              <w:t>(</w:t>
            </w:r>
            <w:r>
              <w:rPr>
                <w:rFonts w:hint="eastAsia" w:ascii="宋体" w:hAnsi="宋体" w:cs="宋体"/>
                <w:color w:val="000000"/>
                <w:kern w:val="0"/>
                <w:sz w:val="18"/>
                <w:szCs w:val="18"/>
              </w:rPr>
              <w:t>地区</w:t>
            </w:r>
            <w:r>
              <w:rPr>
                <w:rFonts w:ascii="宋体" w:hAnsi="宋体" w:cs="宋体"/>
                <w:color w:val="000000"/>
                <w:kern w:val="0"/>
                <w:sz w:val="18"/>
                <w:szCs w:val="18"/>
              </w:rPr>
              <w:t>)</w:t>
            </w:r>
            <w:r>
              <w:rPr>
                <w:rFonts w:hint="eastAsia" w:ascii="宋体" w:hAnsi="宋体" w:cs="宋体"/>
                <w:color w:val="000000"/>
                <w:kern w:val="0"/>
                <w:sz w:val="18"/>
                <w:szCs w:val="18"/>
              </w:rPr>
              <w:t>股份有限责任公司分支机构</w:t>
            </w:r>
          </w:p>
        </w:tc>
        <w:tc>
          <w:tcPr>
            <w:tcW w:w="2681" w:type="dxa"/>
            <w:tcBorders>
              <w:top w:val="single" w:color="auto" w:sz="4" w:space="0"/>
              <w:left w:val="nil"/>
            </w:tcBorders>
            <w:vAlign w:val="center"/>
          </w:tcPr>
          <w:p>
            <w:pPr>
              <w:widowControl/>
              <w:jc w:val="left"/>
              <w:rPr>
                <w:rFonts w:ascii="宋体"/>
                <w:color w:val="000000"/>
                <w:kern w:val="0"/>
                <w:sz w:val="18"/>
                <w:szCs w:val="18"/>
              </w:rPr>
            </w:pPr>
            <w:r>
              <w:rPr>
                <w:rFonts w:ascii="宋体" w:hAnsi="宋体" w:cs="宋体"/>
                <w:color w:val="000000"/>
                <w:kern w:val="0"/>
                <w:sz w:val="18"/>
                <w:szCs w:val="18"/>
              </w:rPr>
              <w:t>340</w:t>
            </w:r>
            <w:r>
              <w:rPr>
                <w:rFonts w:hint="eastAsia" w:ascii="宋体" w:hAnsi="宋体" w:cs="宋体"/>
                <w:color w:val="000000"/>
                <w:kern w:val="0"/>
                <w:sz w:val="18"/>
                <w:szCs w:val="18"/>
              </w:rPr>
              <w:t>外商投资股份有限公司</w:t>
            </w:r>
          </w:p>
        </w:tc>
      </w:tr>
      <w:tr>
        <w:tblPrEx>
          <w:tblLayout w:type="fixed"/>
          <w:tblCellMar>
            <w:top w:w="0" w:type="dxa"/>
            <w:left w:w="108" w:type="dxa"/>
            <w:bottom w:w="0" w:type="dxa"/>
            <w:right w:w="108" w:type="dxa"/>
          </w:tblCellMar>
        </w:tblPrEx>
        <w:trPr>
          <w:jc w:val="center"/>
        </w:trPr>
        <w:tc>
          <w:tcPr>
            <w:tcW w:w="1551" w:type="dxa"/>
            <w:vMerge w:val="restart"/>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企业：无法直接根据登记事项填写的，需问询企业注册时的投资人情况。</w:t>
            </w: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股份制</w:t>
            </w:r>
          </w:p>
          <w:p>
            <w:pPr>
              <w:widowControl/>
              <w:rPr>
                <w:rFonts w:ascii="宋体"/>
                <w:color w:val="000000"/>
                <w:kern w:val="0"/>
                <w:sz w:val="18"/>
                <w:szCs w:val="18"/>
              </w:rPr>
            </w:pPr>
            <w:r>
              <w:rPr>
                <w:rFonts w:hint="eastAsia" w:ascii="宋体" w:hAnsi="宋体" w:cs="宋体"/>
                <w:color w:val="000000"/>
                <w:kern w:val="0"/>
                <w:sz w:val="18"/>
                <w:szCs w:val="18"/>
              </w:rPr>
              <w:t>股份制分支机构</w:t>
            </w:r>
          </w:p>
          <w:p>
            <w:pPr>
              <w:rPr>
                <w:rFonts w:ascii="宋体"/>
                <w:color w:val="000000"/>
                <w:kern w:val="0"/>
                <w:sz w:val="18"/>
                <w:szCs w:val="18"/>
              </w:rPr>
            </w:pPr>
            <w:r>
              <w:rPr>
                <w:rFonts w:hint="eastAsia" w:ascii="宋体" w:hAnsi="宋体" w:cs="宋体"/>
                <w:color w:val="000000"/>
                <w:kern w:val="0"/>
                <w:sz w:val="18"/>
                <w:szCs w:val="18"/>
              </w:rPr>
              <w:t>股份制企业</w:t>
            </w:r>
            <w:r>
              <w:rPr>
                <w:rFonts w:ascii="宋体" w:hAnsi="宋体" w:cs="宋体"/>
                <w:color w:val="000000"/>
                <w:kern w:val="0"/>
                <w:sz w:val="18"/>
                <w:szCs w:val="18"/>
              </w:rPr>
              <w:t>(</w:t>
            </w:r>
            <w:r>
              <w:rPr>
                <w:rFonts w:hint="eastAsia" w:ascii="宋体" w:hAnsi="宋体" w:cs="宋体"/>
                <w:color w:val="000000"/>
                <w:kern w:val="0"/>
                <w:sz w:val="18"/>
                <w:szCs w:val="18"/>
              </w:rPr>
              <w:t>非法人</w:t>
            </w:r>
            <w:r>
              <w:rPr>
                <w:rFonts w:ascii="宋体" w:hAnsi="宋体" w:cs="宋体"/>
                <w:color w:val="000000"/>
                <w:kern w:val="0"/>
                <w:sz w:val="18"/>
                <w:szCs w:val="18"/>
              </w:rPr>
              <w:t>)</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151</w:t>
            </w:r>
            <w:r>
              <w:rPr>
                <w:rFonts w:hint="eastAsia" w:ascii="宋体" w:hAnsi="宋体" w:cs="宋体"/>
                <w:color w:val="000000"/>
                <w:kern w:val="0"/>
                <w:sz w:val="18"/>
                <w:szCs w:val="18"/>
              </w:rPr>
              <w:t>国有独资公司</w:t>
            </w:r>
          </w:p>
          <w:p>
            <w:pPr>
              <w:widowControl/>
              <w:rPr>
                <w:rFonts w:ascii="宋体"/>
                <w:color w:val="000000"/>
                <w:kern w:val="0"/>
                <w:sz w:val="18"/>
                <w:szCs w:val="18"/>
              </w:rPr>
            </w:pPr>
            <w:r>
              <w:rPr>
                <w:rFonts w:ascii="宋体" w:hAnsi="宋体" w:cs="宋体"/>
                <w:color w:val="000000"/>
                <w:kern w:val="0"/>
                <w:sz w:val="18"/>
                <w:szCs w:val="18"/>
              </w:rPr>
              <w:t>159</w:t>
            </w:r>
            <w:r>
              <w:rPr>
                <w:rFonts w:hint="eastAsia" w:ascii="宋体" w:hAnsi="宋体" w:cs="宋体"/>
                <w:color w:val="000000"/>
                <w:kern w:val="0"/>
                <w:sz w:val="18"/>
                <w:szCs w:val="18"/>
              </w:rPr>
              <w:t>其他有限责任公司</w:t>
            </w:r>
          </w:p>
          <w:p>
            <w:pPr>
              <w:rPr>
                <w:rFonts w:ascii="宋体"/>
                <w:color w:val="000000"/>
                <w:kern w:val="0"/>
                <w:sz w:val="18"/>
                <w:szCs w:val="18"/>
              </w:rPr>
            </w:pPr>
            <w:r>
              <w:rPr>
                <w:rFonts w:ascii="宋体" w:hAnsi="宋体" w:cs="宋体"/>
                <w:color w:val="000000"/>
                <w:kern w:val="0"/>
                <w:sz w:val="18"/>
                <w:szCs w:val="18"/>
              </w:rPr>
              <w:t>160</w:t>
            </w:r>
            <w:r>
              <w:rPr>
                <w:rFonts w:hint="eastAsia" w:ascii="宋体" w:hAnsi="宋体" w:cs="宋体"/>
                <w:color w:val="000000"/>
                <w:kern w:val="0"/>
                <w:sz w:val="18"/>
                <w:szCs w:val="18"/>
              </w:rPr>
              <w:t>股份有限公司（以募集方式筹集资本的企业，选本项）</w:t>
            </w:r>
          </w:p>
        </w:tc>
      </w:tr>
      <w:tr>
        <w:tblPrEx>
          <w:tblLayout w:type="fixed"/>
          <w:tblCellMar>
            <w:top w:w="0" w:type="dxa"/>
            <w:left w:w="108" w:type="dxa"/>
            <w:bottom w:w="0" w:type="dxa"/>
            <w:right w:w="108" w:type="dxa"/>
          </w:tblCellMar>
        </w:tblPrEx>
        <w:trPr>
          <w:jc w:val="center"/>
        </w:trPr>
        <w:tc>
          <w:tcPr>
            <w:tcW w:w="1551" w:type="dxa"/>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联营</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141</w:t>
            </w:r>
            <w:r>
              <w:rPr>
                <w:rFonts w:hint="eastAsia" w:ascii="宋体" w:hAnsi="宋体" w:cs="宋体"/>
                <w:color w:val="000000"/>
                <w:kern w:val="0"/>
                <w:sz w:val="18"/>
                <w:szCs w:val="18"/>
              </w:rPr>
              <w:t>国有联营</w:t>
            </w:r>
          </w:p>
          <w:p>
            <w:pPr>
              <w:widowControl/>
              <w:rPr>
                <w:rFonts w:ascii="宋体"/>
                <w:color w:val="000000"/>
                <w:kern w:val="0"/>
                <w:sz w:val="18"/>
                <w:szCs w:val="18"/>
              </w:rPr>
            </w:pPr>
            <w:r>
              <w:rPr>
                <w:rFonts w:ascii="宋体" w:hAnsi="宋体" w:cs="宋体"/>
                <w:color w:val="000000"/>
                <w:kern w:val="0"/>
                <w:sz w:val="18"/>
                <w:szCs w:val="18"/>
              </w:rPr>
              <w:t>142</w:t>
            </w:r>
            <w:r>
              <w:rPr>
                <w:rFonts w:hint="eastAsia" w:ascii="宋体" w:hAnsi="宋体" w:cs="宋体"/>
                <w:color w:val="000000"/>
                <w:kern w:val="0"/>
                <w:sz w:val="18"/>
                <w:szCs w:val="18"/>
              </w:rPr>
              <w:t>集体联营</w:t>
            </w:r>
          </w:p>
          <w:p>
            <w:pPr>
              <w:widowControl/>
              <w:rPr>
                <w:rFonts w:ascii="宋体"/>
                <w:color w:val="000000"/>
                <w:kern w:val="0"/>
                <w:sz w:val="18"/>
                <w:szCs w:val="18"/>
              </w:rPr>
            </w:pPr>
            <w:r>
              <w:rPr>
                <w:rFonts w:ascii="宋体" w:hAnsi="宋体" w:cs="宋体"/>
                <w:color w:val="000000"/>
                <w:kern w:val="0"/>
                <w:sz w:val="18"/>
                <w:szCs w:val="18"/>
              </w:rPr>
              <w:t>143</w:t>
            </w:r>
            <w:r>
              <w:rPr>
                <w:rFonts w:hint="eastAsia" w:ascii="宋体" w:hAnsi="宋体" w:cs="宋体"/>
                <w:color w:val="000000"/>
                <w:kern w:val="0"/>
                <w:sz w:val="18"/>
                <w:szCs w:val="18"/>
              </w:rPr>
              <w:t>国有与集体联营</w:t>
            </w:r>
          </w:p>
          <w:p>
            <w:pPr>
              <w:rPr>
                <w:rFonts w:ascii="宋体"/>
                <w:color w:val="000000"/>
                <w:kern w:val="0"/>
                <w:sz w:val="18"/>
                <w:szCs w:val="18"/>
              </w:rPr>
            </w:pPr>
            <w:r>
              <w:rPr>
                <w:rFonts w:ascii="宋体" w:hAnsi="宋体" w:cs="宋体"/>
                <w:color w:val="000000"/>
                <w:kern w:val="0"/>
                <w:sz w:val="18"/>
                <w:szCs w:val="18"/>
              </w:rPr>
              <w:t>149</w:t>
            </w:r>
            <w:r>
              <w:rPr>
                <w:rFonts w:hint="eastAsia" w:ascii="宋体" w:hAnsi="宋体" w:cs="宋体"/>
                <w:color w:val="000000"/>
                <w:kern w:val="0"/>
                <w:sz w:val="18"/>
                <w:szCs w:val="18"/>
              </w:rPr>
              <w:t>其他联营</w:t>
            </w:r>
          </w:p>
        </w:tc>
      </w:tr>
      <w:tr>
        <w:tblPrEx>
          <w:tblLayout w:type="fixed"/>
          <w:tblCellMar>
            <w:top w:w="0" w:type="dxa"/>
            <w:left w:w="108" w:type="dxa"/>
            <w:bottom w:w="0" w:type="dxa"/>
            <w:right w:w="108" w:type="dxa"/>
          </w:tblCellMar>
        </w:tblPrEx>
        <w:trPr>
          <w:jc w:val="center"/>
        </w:trPr>
        <w:tc>
          <w:tcPr>
            <w:tcW w:w="1551" w:type="dxa"/>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有限责任公司</w:t>
            </w:r>
          </w:p>
          <w:p>
            <w:pPr>
              <w:widowControl/>
              <w:jc w:val="left"/>
              <w:rPr>
                <w:rFonts w:ascii="宋体"/>
                <w:color w:val="000000"/>
                <w:kern w:val="0"/>
                <w:sz w:val="18"/>
                <w:szCs w:val="18"/>
              </w:rPr>
            </w:pPr>
            <w:r>
              <w:rPr>
                <w:rFonts w:hint="eastAsia" w:ascii="宋体" w:hAnsi="宋体" w:cs="宋体"/>
                <w:color w:val="000000"/>
                <w:kern w:val="0"/>
                <w:sz w:val="18"/>
                <w:szCs w:val="18"/>
              </w:rPr>
              <w:t>有限责任公司分公司</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151</w:t>
            </w:r>
            <w:r>
              <w:rPr>
                <w:rFonts w:hint="eastAsia" w:ascii="宋体" w:hAnsi="宋体" w:cs="宋体"/>
                <w:color w:val="000000"/>
                <w:kern w:val="0"/>
                <w:sz w:val="18"/>
                <w:szCs w:val="18"/>
              </w:rPr>
              <w:t>国有独资公司</w:t>
            </w:r>
          </w:p>
          <w:p>
            <w:pPr>
              <w:widowControl/>
              <w:rPr>
                <w:rFonts w:ascii="宋体"/>
                <w:color w:val="000000"/>
                <w:kern w:val="0"/>
                <w:sz w:val="18"/>
                <w:szCs w:val="18"/>
              </w:rPr>
            </w:pPr>
            <w:r>
              <w:rPr>
                <w:rFonts w:ascii="宋体" w:hAnsi="宋体" w:cs="宋体"/>
                <w:color w:val="000000"/>
                <w:kern w:val="0"/>
                <w:sz w:val="18"/>
                <w:szCs w:val="18"/>
              </w:rPr>
              <w:t>159</w:t>
            </w:r>
            <w:r>
              <w:rPr>
                <w:rFonts w:hint="eastAsia" w:ascii="宋体" w:hAnsi="宋体" w:cs="宋体"/>
                <w:color w:val="000000"/>
                <w:kern w:val="0"/>
                <w:sz w:val="18"/>
                <w:szCs w:val="18"/>
              </w:rPr>
              <w:t>其他有限责任公司</w:t>
            </w:r>
          </w:p>
          <w:p>
            <w:pPr>
              <w:widowControl/>
              <w:rPr>
                <w:rFonts w:ascii="宋体"/>
                <w:color w:val="000000"/>
                <w:kern w:val="0"/>
                <w:sz w:val="18"/>
                <w:szCs w:val="18"/>
              </w:rPr>
            </w:pPr>
            <w:r>
              <w:rPr>
                <w:rFonts w:ascii="宋体" w:hAnsi="宋体" w:cs="宋体"/>
                <w:color w:val="000000"/>
                <w:kern w:val="0"/>
                <w:sz w:val="18"/>
                <w:szCs w:val="18"/>
              </w:rPr>
              <w:t>173</w:t>
            </w:r>
            <w:r>
              <w:rPr>
                <w:rFonts w:hint="eastAsia" w:ascii="宋体" w:hAnsi="宋体" w:cs="宋体"/>
                <w:color w:val="000000"/>
                <w:kern w:val="0"/>
                <w:sz w:val="18"/>
                <w:szCs w:val="18"/>
              </w:rPr>
              <w:t>私营有限责任公司</w:t>
            </w:r>
          </w:p>
          <w:p>
            <w:pPr>
              <w:widowControl/>
              <w:rPr>
                <w:rFonts w:ascii="宋体"/>
                <w:color w:val="000000"/>
                <w:kern w:val="0"/>
                <w:sz w:val="18"/>
                <w:szCs w:val="18"/>
              </w:rPr>
            </w:pPr>
            <w:r>
              <w:rPr>
                <w:rFonts w:ascii="宋体" w:hAnsi="宋体" w:cs="宋体"/>
                <w:color w:val="000000"/>
                <w:kern w:val="0"/>
                <w:sz w:val="18"/>
                <w:szCs w:val="18"/>
              </w:rPr>
              <w:t>210</w:t>
            </w:r>
            <w:r>
              <w:rPr>
                <w:rFonts w:hint="eastAsia" w:ascii="宋体" w:hAnsi="宋体" w:cs="宋体"/>
                <w:color w:val="000000"/>
                <w:kern w:val="0"/>
                <w:sz w:val="18"/>
                <w:szCs w:val="18"/>
              </w:rPr>
              <w:t>与港澳台商合资经营</w:t>
            </w:r>
          </w:p>
        </w:tc>
      </w:tr>
    </w:tbl>
    <w:p>
      <w:pPr>
        <w:spacing w:line="200" w:lineRule="exact"/>
      </w:pPr>
    </w:p>
    <w:tbl>
      <w:tblPr>
        <w:tblStyle w:val="53"/>
        <w:tblW w:w="8273" w:type="dxa"/>
        <w:jc w:val="center"/>
        <w:tblInd w:w="0" w:type="dxa"/>
        <w:tblLayout w:type="fixed"/>
        <w:tblCellMar>
          <w:top w:w="0" w:type="dxa"/>
          <w:left w:w="108" w:type="dxa"/>
          <w:bottom w:w="0" w:type="dxa"/>
          <w:right w:w="108" w:type="dxa"/>
        </w:tblCellMar>
      </w:tblPr>
      <w:tblGrid>
        <w:gridCol w:w="1551"/>
        <w:gridCol w:w="4041"/>
        <w:gridCol w:w="2681"/>
      </w:tblGrid>
      <w:tr>
        <w:tblPrEx>
          <w:tblLayout w:type="fixed"/>
          <w:tblCellMar>
            <w:top w:w="0" w:type="dxa"/>
            <w:left w:w="108" w:type="dxa"/>
            <w:bottom w:w="0" w:type="dxa"/>
            <w:right w:w="108" w:type="dxa"/>
          </w:tblCellMar>
        </w:tblPrEx>
        <w:trPr>
          <w:jc w:val="center"/>
        </w:trPr>
        <w:tc>
          <w:tcPr>
            <w:tcW w:w="1551" w:type="dxa"/>
            <w:tcBorders>
              <w:top w:val="single" w:color="auto" w:sz="4" w:space="0"/>
              <w:bottom w:val="single" w:color="auto" w:sz="4" w:space="0"/>
              <w:right w:val="single" w:color="auto" w:sz="6"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机构类型</w:t>
            </w:r>
          </w:p>
        </w:tc>
        <w:tc>
          <w:tcPr>
            <w:tcW w:w="4041" w:type="dxa"/>
            <w:tcBorders>
              <w:top w:val="single" w:color="auto" w:sz="4" w:space="0"/>
              <w:left w:val="single" w:color="auto" w:sz="6" w:space="0"/>
              <w:bottom w:val="single" w:color="auto" w:sz="4" w:space="0"/>
              <w:right w:val="single" w:color="auto" w:sz="6"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证照中的登记事项</w:t>
            </w:r>
          </w:p>
        </w:tc>
        <w:tc>
          <w:tcPr>
            <w:tcW w:w="2681" w:type="dxa"/>
            <w:tcBorders>
              <w:top w:val="single" w:color="auto" w:sz="4" w:space="0"/>
              <w:left w:val="single" w:color="auto" w:sz="6" w:space="0"/>
              <w:bottom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登记注册类型</w:t>
            </w:r>
          </w:p>
        </w:tc>
      </w:tr>
      <w:tr>
        <w:tblPrEx>
          <w:tblLayout w:type="fixed"/>
          <w:tblCellMar>
            <w:top w:w="0" w:type="dxa"/>
            <w:left w:w="108" w:type="dxa"/>
            <w:bottom w:w="0" w:type="dxa"/>
            <w:right w:w="108" w:type="dxa"/>
          </w:tblCellMar>
        </w:tblPrEx>
        <w:trPr>
          <w:jc w:val="center"/>
        </w:trPr>
        <w:tc>
          <w:tcPr>
            <w:tcW w:w="1551" w:type="dxa"/>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2681" w:type="dxa"/>
            <w:tcBorders>
              <w:top w:val="single" w:color="auto" w:sz="4" w:space="0"/>
              <w:left w:val="nil"/>
              <w:bottom w:val="single" w:color="auto" w:sz="4" w:space="0"/>
              <w:right w:val="nil"/>
            </w:tcBorders>
            <w:vAlign w:val="center"/>
          </w:tcPr>
          <w:p>
            <w:pPr>
              <w:widowControl/>
              <w:shd w:val="clear" w:color="auto" w:fill="FFFFFF"/>
              <w:rPr>
                <w:color w:val="000000"/>
                <w:kern w:val="0"/>
              </w:rPr>
            </w:pPr>
            <w:r>
              <w:rPr>
                <w:rFonts w:ascii="宋体" w:hAnsi="宋体" w:cs="宋体"/>
                <w:color w:val="000000"/>
                <w:kern w:val="0"/>
                <w:sz w:val="18"/>
                <w:szCs w:val="18"/>
              </w:rPr>
              <w:t>220</w:t>
            </w:r>
            <w:r>
              <w:rPr>
                <w:rFonts w:hint="eastAsia" w:ascii="宋体" w:hAnsi="宋体" w:cs="宋体"/>
                <w:color w:val="000000"/>
                <w:kern w:val="0"/>
                <w:sz w:val="18"/>
                <w:szCs w:val="18"/>
              </w:rPr>
              <w:t>与港澳台商合作经营</w:t>
            </w:r>
          </w:p>
          <w:p>
            <w:pPr>
              <w:widowControl/>
              <w:shd w:val="clear" w:color="auto" w:fill="FFFFFF"/>
              <w:rPr>
                <w:color w:val="000000"/>
                <w:kern w:val="0"/>
              </w:rPr>
            </w:pPr>
            <w:r>
              <w:rPr>
                <w:rFonts w:ascii="宋体" w:hAnsi="宋体" w:cs="宋体"/>
                <w:color w:val="000000"/>
                <w:kern w:val="0"/>
                <w:sz w:val="18"/>
                <w:szCs w:val="18"/>
              </w:rPr>
              <w:t>230</w:t>
            </w:r>
            <w:r>
              <w:rPr>
                <w:rFonts w:hint="eastAsia" w:ascii="宋体" w:hAnsi="宋体" w:cs="宋体"/>
                <w:color w:val="000000"/>
                <w:kern w:val="0"/>
                <w:sz w:val="18"/>
                <w:szCs w:val="18"/>
              </w:rPr>
              <w:t>港澳台商独资</w:t>
            </w:r>
          </w:p>
          <w:p>
            <w:pPr>
              <w:widowControl/>
              <w:shd w:val="clear" w:color="auto" w:fill="FFFFFF"/>
              <w:rPr>
                <w:color w:val="000000"/>
                <w:kern w:val="0"/>
              </w:rPr>
            </w:pPr>
            <w:r>
              <w:rPr>
                <w:rFonts w:ascii="宋体" w:hAnsi="宋体" w:cs="宋体"/>
                <w:color w:val="000000"/>
                <w:kern w:val="0"/>
                <w:sz w:val="18"/>
                <w:szCs w:val="18"/>
              </w:rPr>
              <w:t>310</w:t>
            </w:r>
            <w:r>
              <w:rPr>
                <w:rFonts w:hint="eastAsia" w:ascii="宋体" w:hAnsi="宋体" w:cs="宋体"/>
                <w:color w:val="000000"/>
                <w:kern w:val="0"/>
                <w:sz w:val="18"/>
                <w:szCs w:val="18"/>
              </w:rPr>
              <w:t>中外合资经营</w:t>
            </w:r>
          </w:p>
          <w:p>
            <w:pPr>
              <w:widowControl/>
              <w:shd w:val="clear" w:color="auto" w:fill="FFFFFF"/>
              <w:rPr>
                <w:color w:val="000000"/>
                <w:kern w:val="0"/>
              </w:rPr>
            </w:pPr>
            <w:r>
              <w:rPr>
                <w:rFonts w:ascii="宋体" w:hAnsi="宋体" w:cs="宋体"/>
                <w:color w:val="000000"/>
                <w:kern w:val="0"/>
                <w:sz w:val="18"/>
                <w:szCs w:val="18"/>
              </w:rPr>
              <w:t>320</w:t>
            </w:r>
            <w:r>
              <w:rPr>
                <w:rFonts w:hint="eastAsia" w:ascii="宋体" w:hAnsi="宋体" w:cs="宋体"/>
                <w:color w:val="000000"/>
                <w:kern w:val="0"/>
                <w:sz w:val="18"/>
                <w:szCs w:val="18"/>
              </w:rPr>
              <w:t>中外合作经营</w:t>
            </w:r>
          </w:p>
          <w:p>
            <w:pPr>
              <w:widowControl/>
              <w:rPr>
                <w:rFonts w:ascii="宋体" w:cs="宋体"/>
                <w:color w:val="000000"/>
                <w:kern w:val="0"/>
                <w:sz w:val="18"/>
                <w:szCs w:val="18"/>
              </w:rPr>
            </w:pPr>
            <w:r>
              <w:rPr>
                <w:rFonts w:ascii="宋体" w:hAnsi="宋体" w:cs="宋体"/>
                <w:color w:val="000000"/>
                <w:kern w:val="0"/>
                <w:sz w:val="18"/>
                <w:szCs w:val="18"/>
              </w:rPr>
              <w:t>330</w:t>
            </w:r>
            <w:r>
              <w:rPr>
                <w:rFonts w:hint="eastAsia" w:ascii="宋体" w:hAnsi="宋体" w:cs="宋体"/>
                <w:color w:val="000000"/>
                <w:kern w:val="0"/>
                <w:sz w:val="18"/>
                <w:szCs w:val="18"/>
              </w:rPr>
              <w:t>外资企业</w:t>
            </w:r>
          </w:p>
        </w:tc>
      </w:tr>
      <w:tr>
        <w:tblPrEx>
          <w:tblLayout w:type="fixed"/>
          <w:tblCellMar>
            <w:top w:w="0" w:type="dxa"/>
            <w:left w:w="108" w:type="dxa"/>
            <w:bottom w:w="0" w:type="dxa"/>
            <w:right w:w="108" w:type="dxa"/>
          </w:tblCellMar>
        </w:tblPrEx>
        <w:trPr>
          <w:jc w:val="center"/>
        </w:trPr>
        <w:tc>
          <w:tcPr>
            <w:tcW w:w="1551" w:type="dxa"/>
            <w:vMerge w:val="restart"/>
            <w:tcBorders>
              <w:top w:val="single" w:color="auto" w:sz="4" w:space="0"/>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股份有限公司</w:t>
            </w:r>
          </w:p>
          <w:p>
            <w:pPr>
              <w:widowControl/>
              <w:jc w:val="left"/>
              <w:rPr>
                <w:rFonts w:ascii="宋体"/>
                <w:color w:val="000000"/>
                <w:kern w:val="0"/>
                <w:sz w:val="18"/>
                <w:szCs w:val="18"/>
              </w:rPr>
            </w:pPr>
            <w:r>
              <w:rPr>
                <w:rFonts w:hint="eastAsia" w:ascii="宋体" w:hAnsi="宋体" w:cs="宋体"/>
                <w:color w:val="000000"/>
                <w:kern w:val="0"/>
                <w:sz w:val="18"/>
                <w:szCs w:val="18"/>
              </w:rPr>
              <w:t>股份有限公司分公司</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160</w:t>
            </w:r>
            <w:r>
              <w:rPr>
                <w:rFonts w:hint="eastAsia" w:ascii="宋体" w:hAnsi="宋体" w:cs="宋体"/>
                <w:color w:val="000000"/>
                <w:kern w:val="0"/>
                <w:sz w:val="18"/>
                <w:szCs w:val="18"/>
              </w:rPr>
              <w:t>股份有限公司</w:t>
            </w:r>
          </w:p>
          <w:p>
            <w:pPr>
              <w:widowControl/>
              <w:rPr>
                <w:rFonts w:ascii="宋体"/>
                <w:color w:val="000000"/>
                <w:kern w:val="0"/>
                <w:sz w:val="18"/>
                <w:szCs w:val="18"/>
              </w:rPr>
            </w:pPr>
            <w:r>
              <w:rPr>
                <w:rFonts w:ascii="宋体" w:hAnsi="宋体" w:cs="宋体"/>
                <w:color w:val="000000"/>
                <w:kern w:val="0"/>
                <w:sz w:val="18"/>
                <w:szCs w:val="18"/>
              </w:rPr>
              <w:t>174</w:t>
            </w:r>
            <w:r>
              <w:rPr>
                <w:rFonts w:hint="eastAsia" w:ascii="宋体" w:hAnsi="宋体" w:cs="宋体"/>
                <w:color w:val="000000"/>
                <w:kern w:val="0"/>
                <w:sz w:val="18"/>
                <w:szCs w:val="18"/>
              </w:rPr>
              <w:t>私营股份有限公司</w:t>
            </w:r>
          </w:p>
          <w:p>
            <w:pPr>
              <w:widowControl/>
              <w:rPr>
                <w:rFonts w:ascii="宋体"/>
                <w:color w:val="000000"/>
                <w:kern w:val="0"/>
                <w:sz w:val="18"/>
                <w:szCs w:val="18"/>
              </w:rPr>
            </w:pPr>
            <w:r>
              <w:rPr>
                <w:rFonts w:ascii="宋体" w:hAnsi="宋体" w:cs="宋体"/>
                <w:color w:val="000000"/>
                <w:kern w:val="0"/>
                <w:sz w:val="18"/>
                <w:szCs w:val="18"/>
              </w:rPr>
              <w:t>240</w:t>
            </w:r>
            <w:r>
              <w:rPr>
                <w:rFonts w:hint="eastAsia" w:ascii="宋体" w:hAnsi="宋体" w:cs="宋体"/>
                <w:color w:val="000000"/>
                <w:kern w:val="0"/>
                <w:sz w:val="18"/>
                <w:szCs w:val="18"/>
              </w:rPr>
              <w:t>港澳台商投资股份有限公司</w:t>
            </w:r>
          </w:p>
          <w:p>
            <w:pPr>
              <w:rPr>
                <w:rFonts w:ascii="宋体"/>
                <w:color w:val="000000"/>
                <w:kern w:val="0"/>
                <w:sz w:val="18"/>
                <w:szCs w:val="18"/>
              </w:rPr>
            </w:pPr>
            <w:r>
              <w:rPr>
                <w:rFonts w:ascii="宋体" w:hAnsi="宋体" w:cs="宋体"/>
                <w:color w:val="000000"/>
                <w:kern w:val="0"/>
                <w:sz w:val="18"/>
                <w:szCs w:val="18"/>
              </w:rPr>
              <w:t>340</w:t>
            </w:r>
            <w:r>
              <w:rPr>
                <w:rFonts w:hint="eastAsia" w:ascii="宋体" w:hAnsi="宋体" w:cs="宋体"/>
                <w:color w:val="000000"/>
                <w:kern w:val="0"/>
                <w:sz w:val="18"/>
                <w:szCs w:val="18"/>
              </w:rPr>
              <w:t>外商投资股份有限公司</w:t>
            </w:r>
          </w:p>
        </w:tc>
      </w:tr>
      <w:tr>
        <w:tblPrEx>
          <w:tblLayout w:type="fixed"/>
          <w:tblCellMar>
            <w:top w:w="0" w:type="dxa"/>
            <w:left w:w="108" w:type="dxa"/>
            <w:bottom w:w="0" w:type="dxa"/>
            <w:right w:w="108" w:type="dxa"/>
          </w:tblCellMar>
        </w:tblPrEx>
        <w:trPr>
          <w:jc w:val="center"/>
        </w:trPr>
        <w:tc>
          <w:tcPr>
            <w:tcW w:w="1551" w:type="dxa"/>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有限责任公司</w:t>
            </w:r>
            <w:r>
              <w:rPr>
                <w:rFonts w:ascii="宋体" w:hAnsi="宋体" w:cs="宋体"/>
                <w:color w:val="000000"/>
                <w:kern w:val="0"/>
                <w:sz w:val="18"/>
                <w:szCs w:val="18"/>
              </w:rPr>
              <w:t>(</w:t>
            </w:r>
            <w:r>
              <w:rPr>
                <w:rFonts w:hint="eastAsia" w:ascii="宋体" w:hAnsi="宋体" w:cs="宋体"/>
                <w:color w:val="000000"/>
                <w:kern w:val="0"/>
                <w:sz w:val="18"/>
                <w:szCs w:val="18"/>
              </w:rPr>
              <w:t>台港澳与外国投资者合资</w:t>
            </w:r>
            <w:r>
              <w:rPr>
                <w:rFonts w:ascii="宋体" w:hAnsi="宋体" w:cs="宋体"/>
                <w:color w:val="000000"/>
                <w:kern w:val="0"/>
                <w:sz w:val="18"/>
                <w:szCs w:val="18"/>
              </w:rPr>
              <w:t>)</w:t>
            </w:r>
            <w:r>
              <w:rPr>
                <w:rFonts w:hint="eastAsia" w:ascii="宋体" w:hAnsi="宋体" w:cs="宋体"/>
                <w:color w:val="000000"/>
                <w:kern w:val="0"/>
                <w:sz w:val="18"/>
                <w:szCs w:val="18"/>
              </w:rPr>
              <w:t>（根据两者出资比例判断，如各为</w:t>
            </w:r>
            <w:r>
              <w:rPr>
                <w:rFonts w:ascii="宋体" w:hAnsi="宋体" w:cs="宋体"/>
                <w:color w:val="000000"/>
                <w:kern w:val="0"/>
                <w:sz w:val="18"/>
                <w:szCs w:val="18"/>
              </w:rPr>
              <w:t>50%</w:t>
            </w:r>
            <w:r>
              <w:rPr>
                <w:rFonts w:hint="eastAsia" w:ascii="宋体" w:hAnsi="宋体" w:cs="宋体"/>
                <w:color w:val="000000"/>
                <w:kern w:val="0"/>
                <w:sz w:val="18"/>
                <w:szCs w:val="18"/>
              </w:rPr>
              <w:t>，根据协议情况确定）</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230</w:t>
            </w:r>
            <w:r>
              <w:rPr>
                <w:rFonts w:hint="eastAsia" w:ascii="宋体" w:hAnsi="宋体" w:cs="宋体"/>
                <w:color w:val="000000"/>
                <w:kern w:val="0"/>
                <w:sz w:val="18"/>
                <w:szCs w:val="18"/>
              </w:rPr>
              <w:t>港澳台商独资</w:t>
            </w:r>
          </w:p>
          <w:p>
            <w:pPr>
              <w:rPr>
                <w:rFonts w:ascii="宋体"/>
                <w:color w:val="000000"/>
                <w:kern w:val="0"/>
                <w:sz w:val="18"/>
                <w:szCs w:val="18"/>
              </w:rPr>
            </w:pPr>
            <w:r>
              <w:rPr>
                <w:rFonts w:ascii="宋体" w:hAnsi="宋体" w:cs="宋体"/>
                <w:color w:val="000000"/>
                <w:kern w:val="0"/>
                <w:sz w:val="18"/>
                <w:szCs w:val="18"/>
              </w:rPr>
              <w:t>330</w:t>
            </w:r>
            <w:r>
              <w:rPr>
                <w:rFonts w:hint="eastAsia" w:ascii="宋体" w:hAnsi="宋体" w:cs="宋体"/>
                <w:color w:val="000000"/>
                <w:kern w:val="0"/>
                <w:sz w:val="18"/>
                <w:szCs w:val="18"/>
              </w:rPr>
              <w:t>外资企业</w:t>
            </w:r>
          </w:p>
        </w:tc>
      </w:tr>
      <w:tr>
        <w:tblPrEx>
          <w:tblLayout w:type="fixed"/>
          <w:tblCellMar>
            <w:top w:w="0" w:type="dxa"/>
            <w:left w:w="108" w:type="dxa"/>
            <w:bottom w:w="0" w:type="dxa"/>
            <w:right w:w="108" w:type="dxa"/>
          </w:tblCellMar>
        </w:tblPrEx>
        <w:trPr>
          <w:jc w:val="center"/>
        </w:trPr>
        <w:tc>
          <w:tcPr>
            <w:tcW w:w="1551" w:type="dxa"/>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台港澳与外国投资者合资、上市</w:t>
            </w:r>
            <w:r>
              <w:rPr>
                <w:rFonts w:ascii="宋体" w:hAnsi="宋体" w:cs="宋体"/>
                <w:color w:val="000000"/>
                <w:kern w:val="0"/>
                <w:sz w:val="18"/>
                <w:szCs w:val="18"/>
              </w:rPr>
              <w:t>)</w:t>
            </w:r>
          </w:p>
          <w:p>
            <w:pPr>
              <w:widowControl/>
              <w:rPr>
                <w:rFonts w:ascii="宋体"/>
                <w:color w:val="000000"/>
                <w:kern w:val="0"/>
                <w:sz w:val="18"/>
                <w:szCs w:val="18"/>
              </w:rPr>
            </w:pPr>
            <w:r>
              <w:rPr>
                <w:rFonts w:hint="eastAsia" w:ascii="宋体" w:hAnsi="宋体" w:cs="宋体"/>
                <w:color w:val="000000"/>
                <w:kern w:val="0"/>
                <w:sz w:val="18"/>
                <w:szCs w:val="18"/>
              </w:rPr>
              <w:t>股份有限公司</w:t>
            </w:r>
            <w:r>
              <w:rPr>
                <w:rFonts w:ascii="宋体" w:hAnsi="宋体" w:cs="宋体"/>
                <w:color w:val="000000"/>
                <w:kern w:val="0"/>
                <w:sz w:val="18"/>
                <w:szCs w:val="18"/>
              </w:rPr>
              <w:t>(</w:t>
            </w:r>
            <w:r>
              <w:rPr>
                <w:rFonts w:hint="eastAsia" w:ascii="宋体" w:hAnsi="宋体" w:cs="宋体"/>
                <w:color w:val="000000"/>
                <w:kern w:val="0"/>
                <w:sz w:val="18"/>
                <w:szCs w:val="18"/>
              </w:rPr>
              <w:t>台港澳与外国投资者合资、未上市</w:t>
            </w:r>
            <w:r>
              <w:rPr>
                <w:rFonts w:ascii="宋体" w:hAnsi="宋体" w:cs="宋体"/>
                <w:color w:val="000000"/>
                <w:kern w:val="0"/>
                <w:sz w:val="18"/>
                <w:szCs w:val="18"/>
              </w:rPr>
              <w:t>)</w:t>
            </w:r>
          </w:p>
          <w:p>
            <w:pPr>
              <w:rPr>
                <w:rFonts w:ascii="宋体"/>
                <w:color w:val="000000"/>
                <w:kern w:val="0"/>
                <w:sz w:val="18"/>
                <w:szCs w:val="18"/>
              </w:rPr>
            </w:pPr>
            <w:r>
              <w:rPr>
                <w:rFonts w:hint="eastAsia" w:ascii="宋体" w:hAnsi="宋体" w:cs="宋体"/>
                <w:color w:val="000000"/>
                <w:kern w:val="0"/>
                <w:sz w:val="18"/>
                <w:szCs w:val="18"/>
              </w:rPr>
              <w:t>（根据两者出资比例判断，如各为</w:t>
            </w:r>
            <w:r>
              <w:rPr>
                <w:rFonts w:ascii="宋体" w:hAnsi="宋体" w:cs="宋体"/>
                <w:color w:val="000000"/>
                <w:kern w:val="0"/>
                <w:sz w:val="18"/>
                <w:szCs w:val="18"/>
              </w:rPr>
              <w:t>50%</w:t>
            </w:r>
            <w:r>
              <w:rPr>
                <w:rFonts w:hint="eastAsia" w:ascii="宋体" w:hAnsi="宋体" w:cs="宋体"/>
                <w:color w:val="000000"/>
                <w:kern w:val="0"/>
                <w:sz w:val="18"/>
                <w:szCs w:val="18"/>
              </w:rPr>
              <w:t>，根据协议情况确定）</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240</w:t>
            </w:r>
            <w:r>
              <w:rPr>
                <w:rFonts w:hint="eastAsia" w:ascii="宋体" w:hAnsi="宋体" w:cs="宋体"/>
                <w:color w:val="000000"/>
                <w:kern w:val="0"/>
                <w:sz w:val="18"/>
                <w:szCs w:val="18"/>
              </w:rPr>
              <w:t>港澳台商投资股份有限公司</w:t>
            </w:r>
          </w:p>
          <w:p>
            <w:pPr>
              <w:rPr>
                <w:rFonts w:ascii="宋体"/>
                <w:color w:val="000000"/>
                <w:kern w:val="0"/>
                <w:sz w:val="18"/>
                <w:szCs w:val="18"/>
              </w:rPr>
            </w:pPr>
            <w:r>
              <w:rPr>
                <w:rFonts w:ascii="宋体" w:hAnsi="宋体" w:cs="宋体"/>
                <w:color w:val="000000"/>
                <w:kern w:val="0"/>
                <w:sz w:val="18"/>
                <w:szCs w:val="18"/>
              </w:rPr>
              <w:t>340</w:t>
            </w:r>
            <w:r>
              <w:rPr>
                <w:rFonts w:hint="eastAsia" w:ascii="宋体" w:hAnsi="宋体" w:cs="宋体"/>
                <w:color w:val="000000"/>
                <w:kern w:val="0"/>
                <w:sz w:val="18"/>
                <w:szCs w:val="18"/>
              </w:rPr>
              <w:t>外商投资股份有限公司</w:t>
            </w:r>
          </w:p>
        </w:tc>
      </w:tr>
      <w:tr>
        <w:tblPrEx>
          <w:tblLayout w:type="fixed"/>
          <w:tblCellMar>
            <w:top w:w="0" w:type="dxa"/>
            <w:left w:w="108" w:type="dxa"/>
            <w:bottom w:w="0" w:type="dxa"/>
            <w:right w:w="108" w:type="dxa"/>
          </w:tblCellMar>
        </w:tblPrEx>
        <w:trPr>
          <w:jc w:val="center"/>
        </w:trPr>
        <w:tc>
          <w:tcPr>
            <w:tcW w:w="155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事业单位</w:t>
            </w: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参考《事业单位法人登记证书》中的“经费来源”和“举办单位”填写。</w:t>
            </w:r>
          </w:p>
          <w:p>
            <w:pPr>
              <w:widowControl/>
              <w:rPr>
                <w:rFonts w:ascii="宋体"/>
                <w:color w:val="000000"/>
                <w:kern w:val="0"/>
                <w:sz w:val="18"/>
                <w:szCs w:val="18"/>
              </w:rPr>
            </w:pPr>
            <w:r>
              <w:rPr>
                <w:rFonts w:hint="eastAsia" w:ascii="宋体" w:hAnsi="宋体" w:cs="宋体"/>
                <w:color w:val="000000"/>
                <w:kern w:val="0"/>
                <w:sz w:val="18"/>
                <w:szCs w:val="18"/>
              </w:rPr>
              <w:t>示例：</w:t>
            </w:r>
            <w:r>
              <w:rPr>
                <w:rFonts w:ascii="宋体" w:hAnsi="宋体" w:cs="宋体"/>
                <w:color w:val="000000"/>
                <w:kern w:val="0"/>
                <w:sz w:val="18"/>
                <w:szCs w:val="18"/>
              </w:rPr>
              <w:t>A</w:t>
            </w:r>
            <w:r>
              <w:rPr>
                <w:rFonts w:hint="eastAsia" w:ascii="宋体" w:hAnsi="宋体" w:cs="宋体"/>
                <w:color w:val="000000"/>
                <w:kern w:val="0"/>
                <w:sz w:val="18"/>
                <w:szCs w:val="18"/>
              </w:rPr>
              <w:t>市体育科学研究所，经费来源“财政核拨”举办单位“</w:t>
            </w:r>
            <w:r>
              <w:rPr>
                <w:rFonts w:ascii="宋体" w:hAnsi="宋体" w:cs="宋体"/>
                <w:color w:val="000000"/>
                <w:kern w:val="0"/>
                <w:sz w:val="18"/>
                <w:szCs w:val="18"/>
              </w:rPr>
              <w:t>A</w:t>
            </w:r>
            <w:r>
              <w:rPr>
                <w:rFonts w:hint="eastAsia" w:ascii="宋体" w:hAnsi="宋体" w:cs="宋体"/>
                <w:color w:val="000000"/>
                <w:kern w:val="0"/>
                <w:sz w:val="18"/>
                <w:szCs w:val="18"/>
              </w:rPr>
              <w:t>市体育局”，应填写</w:t>
            </w:r>
            <w:r>
              <w:rPr>
                <w:rFonts w:ascii="宋体" w:hAnsi="宋体" w:cs="宋体"/>
                <w:color w:val="000000"/>
                <w:kern w:val="0"/>
                <w:sz w:val="18"/>
                <w:szCs w:val="18"/>
              </w:rPr>
              <w:t>110</w:t>
            </w:r>
            <w:r>
              <w:rPr>
                <w:rFonts w:hint="eastAsia" w:ascii="宋体" w:hAnsi="宋体" w:cs="宋体"/>
                <w:color w:val="000000"/>
                <w:kern w:val="0"/>
                <w:sz w:val="18"/>
                <w:szCs w:val="18"/>
              </w:rPr>
              <w:t>国有</w:t>
            </w:r>
            <w:r>
              <w:rPr>
                <w:rFonts w:hint="eastAsia" w:ascii="宋体" w:hAnsi="宋体" w:cs="宋体"/>
                <w:color w:val="000000"/>
                <w:kern w:val="0"/>
                <w:sz w:val="24"/>
                <w:szCs w:val="24"/>
              </w:rPr>
              <w:t>　</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110</w:t>
            </w:r>
            <w:r>
              <w:rPr>
                <w:rFonts w:hint="eastAsia" w:ascii="宋体" w:hAnsi="宋体" w:cs="宋体"/>
                <w:color w:val="000000"/>
                <w:kern w:val="0"/>
                <w:sz w:val="18"/>
                <w:szCs w:val="18"/>
              </w:rPr>
              <w:t>国有（机关所属事业单位填写</w:t>
            </w:r>
            <w:r>
              <w:rPr>
                <w:rFonts w:ascii="宋体" w:hAnsi="宋体" w:cs="宋体"/>
                <w:color w:val="000000"/>
                <w:kern w:val="0"/>
                <w:sz w:val="18"/>
                <w:szCs w:val="18"/>
              </w:rPr>
              <w:t>110</w:t>
            </w:r>
            <w:r>
              <w:rPr>
                <w:rFonts w:hint="eastAsia" w:ascii="宋体" w:hAnsi="宋体" w:cs="宋体"/>
                <w:color w:val="000000"/>
                <w:kern w:val="0"/>
                <w:sz w:val="18"/>
                <w:szCs w:val="18"/>
              </w:rPr>
              <w:t>国有）</w:t>
            </w:r>
          </w:p>
          <w:p>
            <w:pPr>
              <w:widowControl/>
              <w:rPr>
                <w:rFonts w:ascii="宋体"/>
                <w:color w:val="000000"/>
                <w:kern w:val="0"/>
                <w:sz w:val="18"/>
                <w:szCs w:val="18"/>
              </w:rPr>
            </w:pPr>
            <w:r>
              <w:rPr>
                <w:rFonts w:ascii="宋体" w:hAnsi="宋体" w:cs="宋体"/>
                <w:color w:val="000000"/>
                <w:kern w:val="0"/>
                <w:sz w:val="18"/>
                <w:szCs w:val="18"/>
              </w:rPr>
              <w:t>120</w:t>
            </w:r>
            <w:r>
              <w:rPr>
                <w:rFonts w:hint="eastAsia" w:ascii="宋体" w:hAnsi="宋体" w:cs="宋体"/>
                <w:color w:val="000000"/>
                <w:kern w:val="0"/>
                <w:sz w:val="18"/>
                <w:szCs w:val="18"/>
              </w:rPr>
              <w:t>集体</w:t>
            </w:r>
          </w:p>
          <w:p>
            <w:pPr>
              <w:rPr>
                <w:rFonts w:ascii="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jc w:val="center"/>
        </w:trPr>
        <w:tc>
          <w:tcPr>
            <w:tcW w:w="155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机关</w:t>
            </w:r>
          </w:p>
        </w:tc>
        <w:tc>
          <w:tcPr>
            <w:tcW w:w="404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PAD</w:t>
            </w:r>
            <w:r>
              <w:rPr>
                <w:rFonts w:hint="eastAsia" w:ascii="宋体" w:hAnsi="宋体" w:cs="宋体"/>
                <w:color w:val="000000"/>
                <w:kern w:val="0"/>
                <w:sz w:val="18"/>
                <w:szCs w:val="18"/>
              </w:rPr>
              <w:t>根据机构类型填写项，自动赋值</w:t>
            </w:r>
          </w:p>
        </w:tc>
        <w:tc>
          <w:tcPr>
            <w:tcW w:w="2681" w:type="dxa"/>
            <w:tcBorders>
              <w:top w:val="single" w:color="auto" w:sz="4" w:space="0"/>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110</w:t>
            </w:r>
            <w:r>
              <w:rPr>
                <w:rFonts w:hint="eastAsia" w:ascii="宋体" w:hAnsi="宋体" w:cs="宋体"/>
                <w:color w:val="000000"/>
                <w:kern w:val="0"/>
                <w:sz w:val="18"/>
                <w:szCs w:val="18"/>
              </w:rPr>
              <w:t>国有</w:t>
            </w:r>
          </w:p>
        </w:tc>
      </w:tr>
      <w:tr>
        <w:tblPrEx>
          <w:tblLayout w:type="fixed"/>
          <w:tblCellMar>
            <w:top w:w="0" w:type="dxa"/>
            <w:left w:w="108" w:type="dxa"/>
            <w:bottom w:w="0" w:type="dxa"/>
            <w:right w:w="108" w:type="dxa"/>
          </w:tblCellMar>
        </w:tblPrEx>
        <w:trPr>
          <w:trHeight w:val="945" w:hRule="atLeast"/>
          <w:jc w:val="center"/>
        </w:trPr>
        <w:tc>
          <w:tcPr>
            <w:tcW w:w="155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社会团体</w:t>
            </w:r>
          </w:p>
          <w:p>
            <w:pPr>
              <w:widowControl/>
              <w:rPr>
                <w:rFonts w:ascii="宋体"/>
                <w:color w:val="000000"/>
                <w:kern w:val="0"/>
                <w:sz w:val="18"/>
                <w:szCs w:val="18"/>
              </w:rPr>
            </w:pPr>
            <w:r>
              <w:rPr>
                <w:rFonts w:hint="eastAsia" w:ascii="宋体" w:hAnsi="宋体" w:cs="宋体"/>
                <w:color w:val="000000"/>
                <w:kern w:val="0"/>
                <w:sz w:val="18"/>
                <w:szCs w:val="18"/>
              </w:rPr>
              <w:t>民办非企业</w:t>
            </w:r>
          </w:p>
          <w:p>
            <w:pPr>
              <w:rPr>
                <w:rFonts w:ascii="宋体"/>
                <w:color w:val="000000"/>
                <w:kern w:val="0"/>
                <w:sz w:val="18"/>
                <w:szCs w:val="18"/>
              </w:rPr>
            </w:pPr>
            <w:r>
              <w:rPr>
                <w:rFonts w:hint="eastAsia" w:ascii="宋体" w:hAnsi="宋体" w:cs="宋体"/>
                <w:color w:val="000000"/>
                <w:kern w:val="0"/>
                <w:sz w:val="18"/>
                <w:szCs w:val="18"/>
              </w:rPr>
              <w:t>基金会</w:t>
            </w:r>
          </w:p>
        </w:tc>
        <w:tc>
          <w:tcPr>
            <w:tcW w:w="4041" w:type="dxa"/>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根据清查对象的主要经费来源填写，经费来源不清的填写“</w:t>
            </w:r>
            <w:r>
              <w:rPr>
                <w:rFonts w:ascii="宋体" w:hAnsi="宋体" w:cs="宋体"/>
                <w:color w:val="000000"/>
                <w:kern w:val="0"/>
                <w:sz w:val="18"/>
                <w:szCs w:val="18"/>
              </w:rPr>
              <w:t>190</w:t>
            </w:r>
            <w:r>
              <w:rPr>
                <w:rFonts w:hint="eastAsia" w:ascii="宋体" w:hAnsi="宋体" w:cs="宋体"/>
                <w:color w:val="000000"/>
                <w:kern w:val="0"/>
                <w:sz w:val="18"/>
                <w:szCs w:val="18"/>
              </w:rPr>
              <w:t>其他”。一般经费来源包括政府购买、社会捐赠等，参考登记证书中的“业务主管单位”填写。</w:t>
            </w:r>
          </w:p>
        </w:tc>
        <w:tc>
          <w:tcPr>
            <w:tcW w:w="2681" w:type="dxa"/>
            <w:tcBorders>
              <w:top w:val="nil"/>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110</w:t>
            </w:r>
            <w:r>
              <w:rPr>
                <w:rFonts w:hint="eastAsia" w:ascii="宋体" w:hAnsi="宋体" w:cs="宋体"/>
                <w:color w:val="000000"/>
                <w:kern w:val="0"/>
                <w:sz w:val="18"/>
                <w:szCs w:val="18"/>
              </w:rPr>
              <w:t>国有（工青妇等群众团体填写</w:t>
            </w:r>
            <w:r>
              <w:rPr>
                <w:rFonts w:ascii="宋体" w:hAnsi="宋体" w:cs="宋体"/>
                <w:color w:val="000000"/>
                <w:kern w:val="0"/>
                <w:sz w:val="18"/>
                <w:szCs w:val="18"/>
              </w:rPr>
              <w:t>110</w:t>
            </w:r>
            <w:r>
              <w:rPr>
                <w:rFonts w:hint="eastAsia" w:ascii="宋体" w:hAnsi="宋体" w:cs="宋体"/>
                <w:color w:val="000000"/>
                <w:kern w:val="0"/>
                <w:sz w:val="18"/>
                <w:szCs w:val="18"/>
              </w:rPr>
              <w:t>国有）</w:t>
            </w:r>
          </w:p>
          <w:p>
            <w:pPr>
              <w:widowControl/>
              <w:rPr>
                <w:rFonts w:ascii="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jc w:val="center"/>
        </w:trPr>
        <w:tc>
          <w:tcPr>
            <w:tcW w:w="155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居委会</w:t>
            </w:r>
          </w:p>
          <w:p>
            <w:pPr>
              <w:widowControl/>
              <w:rPr>
                <w:rFonts w:ascii="宋体"/>
                <w:color w:val="000000"/>
                <w:kern w:val="0"/>
                <w:sz w:val="18"/>
                <w:szCs w:val="18"/>
              </w:rPr>
            </w:pPr>
            <w:r>
              <w:rPr>
                <w:rFonts w:hint="eastAsia" w:ascii="宋体" w:hAnsi="宋体" w:cs="宋体"/>
                <w:color w:val="000000"/>
                <w:kern w:val="0"/>
                <w:sz w:val="18"/>
                <w:szCs w:val="18"/>
              </w:rPr>
              <w:t>村委会</w:t>
            </w:r>
          </w:p>
          <w:p>
            <w:pPr>
              <w:rPr>
                <w:rFonts w:ascii="宋体"/>
                <w:color w:val="000000"/>
                <w:kern w:val="0"/>
                <w:sz w:val="18"/>
                <w:szCs w:val="18"/>
              </w:rPr>
            </w:pPr>
            <w:r>
              <w:rPr>
                <w:rFonts w:hint="eastAsia" w:ascii="宋体" w:hAnsi="宋体" w:cs="宋体"/>
                <w:color w:val="000000"/>
                <w:kern w:val="0"/>
                <w:sz w:val="18"/>
                <w:szCs w:val="18"/>
              </w:rPr>
              <w:t>农民专业合作社</w:t>
            </w:r>
          </w:p>
        </w:tc>
        <w:tc>
          <w:tcPr>
            <w:tcW w:w="4041" w:type="dxa"/>
            <w:tcBorders>
              <w:top w:val="nil"/>
              <w:left w:val="single" w:color="auto" w:sz="4" w:space="0"/>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PAD</w:t>
            </w:r>
            <w:r>
              <w:rPr>
                <w:rFonts w:hint="eastAsia" w:ascii="宋体" w:hAnsi="宋体" w:cs="宋体"/>
                <w:color w:val="000000"/>
                <w:kern w:val="0"/>
                <w:sz w:val="18"/>
                <w:szCs w:val="18"/>
              </w:rPr>
              <w:t>根据机构类型填写项，自动赋值</w:t>
            </w:r>
          </w:p>
        </w:tc>
        <w:tc>
          <w:tcPr>
            <w:tcW w:w="2681" w:type="dxa"/>
            <w:tcBorders>
              <w:top w:val="single" w:color="auto" w:sz="4" w:space="0"/>
              <w:left w:val="single" w:color="auto" w:sz="4" w:space="0"/>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190</w:t>
            </w:r>
            <w:r>
              <w:rPr>
                <w:rFonts w:hint="eastAsia" w:ascii="宋体" w:hAnsi="宋体" w:cs="宋体"/>
                <w:color w:val="000000"/>
                <w:kern w:val="0"/>
                <w:sz w:val="18"/>
                <w:szCs w:val="18"/>
              </w:rPr>
              <w:t>其他</w:t>
            </w:r>
          </w:p>
        </w:tc>
      </w:tr>
      <w:tr>
        <w:tblPrEx>
          <w:tblLayout w:type="fixed"/>
          <w:tblCellMar>
            <w:top w:w="0" w:type="dxa"/>
            <w:left w:w="108" w:type="dxa"/>
            <w:bottom w:w="0" w:type="dxa"/>
            <w:right w:w="108" w:type="dxa"/>
          </w:tblCellMar>
        </w:tblPrEx>
        <w:trPr>
          <w:jc w:val="center"/>
        </w:trPr>
        <w:tc>
          <w:tcPr>
            <w:tcW w:w="1551" w:type="dxa"/>
            <w:tcBorders>
              <w:top w:val="single" w:color="auto" w:sz="4" w:space="0"/>
              <w:left w:val="nil"/>
              <w:bottom w:val="single" w:color="auto" w:sz="4"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农村集体经济组织</w:t>
            </w:r>
          </w:p>
        </w:tc>
        <w:tc>
          <w:tcPr>
            <w:tcW w:w="4041" w:type="dxa"/>
            <w:tcBorders>
              <w:top w:val="nil"/>
              <w:left w:val="nil"/>
              <w:bottom w:val="single" w:color="auto" w:sz="4" w:space="0"/>
              <w:right w:val="single" w:color="auto" w:sz="4" w:space="0"/>
            </w:tcBorders>
            <w:vAlign w:val="center"/>
          </w:tcPr>
          <w:p>
            <w:pPr>
              <w:widowControl/>
              <w:rPr>
                <w:rFonts w:ascii="宋体"/>
                <w:color w:val="000000"/>
                <w:kern w:val="0"/>
                <w:sz w:val="18"/>
                <w:szCs w:val="18"/>
              </w:rPr>
            </w:pPr>
            <w:r>
              <w:rPr>
                <w:rFonts w:ascii="宋体" w:hAnsi="宋体" w:cs="宋体"/>
                <w:color w:val="000000"/>
                <w:kern w:val="0"/>
                <w:sz w:val="18"/>
                <w:szCs w:val="18"/>
              </w:rPr>
              <w:t>PAD</w:t>
            </w:r>
            <w:r>
              <w:rPr>
                <w:rFonts w:hint="eastAsia" w:ascii="宋体" w:hAnsi="宋体" w:cs="宋体"/>
                <w:color w:val="000000"/>
                <w:kern w:val="0"/>
                <w:sz w:val="18"/>
                <w:szCs w:val="18"/>
              </w:rPr>
              <w:t>根据机构类型填写项，自动赋值</w:t>
            </w:r>
          </w:p>
        </w:tc>
        <w:tc>
          <w:tcPr>
            <w:tcW w:w="2681" w:type="dxa"/>
            <w:tcBorders>
              <w:top w:val="nil"/>
              <w:left w:val="nil"/>
              <w:bottom w:val="single" w:color="auto" w:sz="4" w:space="0"/>
              <w:right w:val="nil"/>
            </w:tcBorders>
            <w:vAlign w:val="center"/>
          </w:tcPr>
          <w:p>
            <w:pPr>
              <w:widowControl/>
              <w:rPr>
                <w:rFonts w:ascii="宋体"/>
                <w:color w:val="000000"/>
                <w:kern w:val="0"/>
                <w:sz w:val="18"/>
                <w:szCs w:val="18"/>
              </w:rPr>
            </w:pPr>
            <w:r>
              <w:rPr>
                <w:rFonts w:ascii="宋体" w:hAnsi="宋体" w:cs="宋体"/>
                <w:color w:val="000000"/>
                <w:kern w:val="0"/>
                <w:sz w:val="18"/>
                <w:szCs w:val="18"/>
              </w:rPr>
              <w:t>120</w:t>
            </w:r>
            <w:r>
              <w:rPr>
                <w:rFonts w:hint="eastAsia" w:ascii="宋体" w:hAnsi="宋体" w:cs="宋体"/>
                <w:color w:val="000000"/>
                <w:kern w:val="0"/>
                <w:sz w:val="18"/>
                <w:szCs w:val="18"/>
              </w:rPr>
              <w:t>集体</w:t>
            </w:r>
          </w:p>
        </w:tc>
      </w:tr>
      <w:tr>
        <w:tblPrEx>
          <w:tblLayout w:type="fixed"/>
          <w:tblCellMar>
            <w:top w:w="0" w:type="dxa"/>
            <w:left w:w="108" w:type="dxa"/>
            <w:bottom w:w="0" w:type="dxa"/>
            <w:right w:w="108" w:type="dxa"/>
          </w:tblCellMar>
        </w:tblPrEx>
        <w:trPr>
          <w:jc w:val="center"/>
        </w:trPr>
        <w:tc>
          <w:tcPr>
            <w:tcW w:w="1551" w:type="dxa"/>
            <w:tcBorders>
              <w:top w:val="nil"/>
              <w:left w:val="nil"/>
              <w:bottom w:val="double" w:color="auto" w:sz="6"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其他组织机构</w:t>
            </w:r>
          </w:p>
        </w:tc>
        <w:tc>
          <w:tcPr>
            <w:tcW w:w="4041" w:type="dxa"/>
            <w:tcBorders>
              <w:top w:val="nil"/>
              <w:left w:val="nil"/>
              <w:bottom w:val="double" w:color="auto" w:sz="6" w:space="0"/>
              <w:right w:val="single" w:color="auto" w:sz="4" w:space="0"/>
            </w:tcBorders>
            <w:vAlign w:val="center"/>
          </w:tcPr>
          <w:p>
            <w:pPr>
              <w:widowControl/>
              <w:rPr>
                <w:rFonts w:ascii="宋体"/>
                <w:color w:val="000000"/>
                <w:kern w:val="0"/>
                <w:sz w:val="18"/>
                <w:szCs w:val="18"/>
              </w:rPr>
            </w:pPr>
            <w:r>
              <w:rPr>
                <w:rFonts w:hint="eastAsia" w:ascii="宋体" w:hAnsi="宋体" w:cs="宋体"/>
                <w:color w:val="000000"/>
                <w:kern w:val="0"/>
                <w:sz w:val="18"/>
                <w:szCs w:val="18"/>
              </w:rPr>
              <w:t>根据经费来源情况填写</w:t>
            </w:r>
          </w:p>
        </w:tc>
        <w:tc>
          <w:tcPr>
            <w:tcW w:w="2681" w:type="dxa"/>
            <w:tcBorders>
              <w:top w:val="nil"/>
              <w:left w:val="nil"/>
              <w:bottom w:val="double" w:color="auto" w:sz="6" w:space="0"/>
              <w:right w:val="nil"/>
            </w:tcBorders>
            <w:vAlign w:val="center"/>
          </w:tcPr>
          <w:p>
            <w:pPr>
              <w:widowControl/>
              <w:rPr>
                <w:rFonts w:ascii="宋体"/>
                <w:color w:val="000000"/>
                <w:kern w:val="0"/>
                <w:sz w:val="18"/>
                <w:szCs w:val="18"/>
              </w:rPr>
            </w:pPr>
            <w:r>
              <w:rPr>
                <w:rFonts w:hint="eastAsia" w:ascii="宋体" w:hAnsi="宋体" w:cs="宋体"/>
                <w:color w:val="000000"/>
                <w:kern w:val="0"/>
                <w:sz w:val="18"/>
                <w:szCs w:val="18"/>
              </w:rPr>
              <w:t>　</w:t>
            </w:r>
          </w:p>
        </w:tc>
      </w:tr>
    </w:tbl>
    <w:p>
      <w:pPr>
        <w:spacing w:line="460" w:lineRule="atLeast"/>
        <w:ind w:firstLine="482" w:firstLineChars="200"/>
        <w:rPr>
          <w:rFonts w:ascii="宋体"/>
          <w:color w:val="000000"/>
          <w:sz w:val="24"/>
          <w:szCs w:val="24"/>
        </w:rPr>
      </w:pPr>
      <w:r>
        <w:rPr>
          <w:rFonts w:hint="eastAsia" w:ascii="宋体" w:hAnsi="宋体" w:cs="宋体"/>
          <w:b/>
          <w:bCs/>
          <w:color w:val="000000"/>
          <w:sz w:val="24"/>
          <w:szCs w:val="24"/>
        </w:rPr>
        <w:t>开业（成立）时间</w:t>
      </w:r>
      <w:r>
        <w:rPr>
          <w:rFonts w:ascii="宋体" w:hAnsi="宋体" w:cs="宋体"/>
          <w:b/>
          <w:bCs/>
          <w:color w:val="000000"/>
          <w:sz w:val="24"/>
          <w:szCs w:val="24"/>
        </w:rPr>
        <w:t xml:space="preserve">  </w:t>
      </w:r>
      <w:r>
        <w:rPr>
          <w:rFonts w:hint="eastAsia" w:ascii="宋体" w:hAnsi="宋体" w:cs="宋体"/>
          <w:color w:val="000000"/>
          <w:sz w:val="24"/>
          <w:szCs w:val="24"/>
        </w:rPr>
        <w:t>企业填写实际开业时间，非企业单位填写批准成立的时间。</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）企业应填写实际开业时间，不能直接照抄营业执照中的成立时间或执照发放时间。</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）改制企业的开业时间按原开业时间填写。</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）企业合并或分立后继续存在的企业，填写原企业开业时间。</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）因某种原因停顿，恢复设立的机关事业单位，填写以前设立的时间；如国家统计局成立时间应填写</w:t>
      </w:r>
      <w:r>
        <w:rPr>
          <w:rFonts w:ascii="宋体" w:hAnsi="宋体" w:cs="宋体"/>
          <w:color w:val="000000"/>
          <w:sz w:val="24"/>
          <w:szCs w:val="24"/>
        </w:rPr>
        <w:t>1952</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）机构改革中，有些机关事业单位虽然名称有变化，但其基本职能未变，成立时间要填写最早成立时间。</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）乡镇、街道、居委会（社区）、村委会，如管辖区域基本未改变，其成立时间按原成立时间填写；否则，按新成立时间填写。</w:t>
      </w:r>
    </w:p>
    <w:p>
      <w:pPr>
        <w:spacing w:line="460" w:lineRule="atLeast"/>
        <w:ind w:firstLine="482" w:firstLineChars="200"/>
        <w:rPr>
          <w:rFonts w:ascii="宋体"/>
          <w:color w:val="000000"/>
          <w:sz w:val="24"/>
          <w:szCs w:val="24"/>
        </w:rPr>
      </w:pPr>
      <w:r>
        <w:rPr>
          <w:rFonts w:hint="eastAsia" w:ascii="宋体" w:hAnsi="宋体" w:cs="宋体"/>
          <w:b/>
          <w:bCs/>
          <w:color w:val="000000"/>
          <w:sz w:val="24"/>
          <w:szCs w:val="24"/>
        </w:rPr>
        <w:t>运营状态</w:t>
      </w:r>
      <w:r>
        <w:rPr>
          <w:rFonts w:ascii="宋体" w:hAnsi="宋体" w:cs="宋体"/>
          <w:b/>
          <w:bCs/>
          <w:color w:val="000000"/>
          <w:sz w:val="24"/>
          <w:szCs w:val="24"/>
        </w:rPr>
        <w:t xml:space="preserve">  </w:t>
      </w:r>
      <w:r>
        <w:rPr>
          <w:rFonts w:hint="eastAsia" w:ascii="宋体" w:hAnsi="宋体" w:cs="宋体"/>
          <w:color w:val="000000"/>
          <w:sz w:val="24"/>
          <w:szCs w:val="24"/>
        </w:rPr>
        <w:t>分为正常运营、停业（歇业）、筹建、当年关闭、当年破产、当年注销、当年吊销、其他（请注明）等。</w:t>
      </w:r>
    </w:p>
    <w:p>
      <w:pPr>
        <w:spacing w:line="46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）季节性生产开工三个月以上和临时性停产的企业，填写正常运营。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）当年关闭指已经终止运营；停业指目前处于停业状态，待条件改善后继续运营。</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）注销指单位主动到行政登记部门申请进行注销登记，停止单位经济活动的情况；吊销指单位的营业执照（证书）被行政登记部门收回的情况。</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单位类型</w:t>
      </w:r>
      <w:r>
        <w:rPr>
          <w:rFonts w:ascii="宋体" w:hAnsi="宋体" w:cs="宋体"/>
          <w:b/>
          <w:bCs/>
          <w:color w:val="000000"/>
          <w:sz w:val="24"/>
          <w:szCs w:val="24"/>
        </w:rPr>
        <w:t xml:space="preserve">  </w:t>
      </w:r>
      <w:r>
        <w:rPr>
          <w:rFonts w:hint="eastAsia" w:ascii="宋体" w:hAnsi="宋体" w:cs="宋体"/>
          <w:color w:val="000000"/>
          <w:sz w:val="24"/>
          <w:szCs w:val="24"/>
        </w:rPr>
        <w:t>包括法人单位和产业活动单位，参考证照情况，按照《普查单位划分规定》填写。</w:t>
      </w:r>
    </w:p>
    <w:p>
      <w:pPr>
        <w:spacing w:line="440" w:lineRule="atLeast"/>
        <w:ind w:firstLine="496" w:firstLineChars="200"/>
        <w:rPr>
          <w:rFonts w:ascii="宋体"/>
          <w:color w:val="000000"/>
          <w:spacing w:val="4"/>
          <w:sz w:val="24"/>
          <w:szCs w:val="24"/>
        </w:rPr>
      </w:pPr>
      <w:r>
        <w:rPr>
          <w:rFonts w:hint="eastAsia" w:ascii="宋体" w:hAnsi="宋体" w:cs="宋体"/>
          <w:color w:val="000000"/>
          <w:spacing w:val="4"/>
          <w:sz w:val="24"/>
          <w:szCs w:val="24"/>
        </w:rPr>
        <w:t>注意</w:t>
      </w:r>
      <w:r>
        <w:rPr>
          <w:rFonts w:hint="eastAsia" w:ascii="宋体" w:cs="宋体"/>
          <w:color w:val="000000"/>
          <w:spacing w:val="4"/>
          <w:sz w:val="24"/>
          <w:szCs w:val="24"/>
        </w:rPr>
        <w:t>“</w:t>
      </w:r>
      <w:r>
        <w:rPr>
          <w:rFonts w:hint="eastAsia" w:ascii="宋体" w:hAnsi="宋体" w:cs="宋体"/>
          <w:color w:val="000000"/>
          <w:spacing w:val="4"/>
          <w:sz w:val="24"/>
          <w:szCs w:val="24"/>
        </w:rPr>
        <w:t>资料来源”包括“统计名录库一套表单位”的，无论是否具备法人资格，本次普查视同法人单位。</w:t>
      </w:r>
      <w:r>
        <w:rPr>
          <w:rFonts w:ascii="宋体" w:hAnsi="宋体" w:cs="宋体"/>
          <w:color w:val="000000"/>
          <w:spacing w:val="4"/>
          <w:sz w:val="24"/>
          <w:szCs w:val="24"/>
        </w:rPr>
        <w:t xml:space="preserve"> </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执行会计标准类别（仅法人单位填写）</w:t>
      </w:r>
      <w:r>
        <w:rPr>
          <w:rFonts w:ascii="宋体" w:hAnsi="宋体" w:cs="宋体"/>
          <w:b/>
          <w:bCs/>
          <w:color w:val="000000"/>
          <w:sz w:val="24"/>
          <w:szCs w:val="24"/>
        </w:rPr>
        <w:t xml:space="preserve">  </w:t>
      </w:r>
      <w:r>
        <w:rPr>
          <w:rFonts w:hint="eastAsia" w:ascii="宋体" w:hAnsi="宋体" w:cs="宋体"/>
          <w:color w:val="000000"/>
          <w:sz w:val="24"/>
          <w:szCs w:val="24"/>
        </w:rPr>
        <w:t>分为企业会计制度、事业单位会计制度、行政单位会计制度、民间非营利组织会计制度、其他（请注明）等。</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）企业会计制度：企业一般执行企业会计制度。执行小企业会计准则、企业会计准则和企业会计制度等会计制度，均填写本项。</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）事业单位会计制度：除企业化管理、执行企业会计制度的事业单位外，事业单位一般执行事业单位会计制度。执行</w:t>
      </w:r>
      <w:r>
        <w:rPr>
          <w:rFonts w:hint="eastAsia" w:ascii="宋体" w:hAnsi="宋体" w:cs="宋体"/>
          <w:color w:val="000000"/>
          <w:sz w:val="24"/>
          <w:szCs w:val="24"/>
        </w:rPr>
        <w:t>中小学校会计制度、高等学校会计制度、医院会计制度、测绘事业单位会计制度、科学事业单位会计制度等会计制度，均填写本项。</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）行政单位会计制度：机关一般执行行政单位会计制度。</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）民间非营利组织会计制度：社会团体和基金会一般执行民间非营利组织会计制度，</w:t>
      </w:r>
      <w:r>
        <w:rPr>
          <w:rFonts w:ascii="宋体" w:cs="宋体"/>
          <w:color w:val="000000"/>
          <w:sz w:val="24"/>
          <w:szCs w:val="24"/>
        </w:rPr>
        <w:t>PAD</w:t>
      </w:r>
      <w:r>
        <w:rPr>
          <w:rFonts w:hint="eastAsia" w:ascii="宋体" w:cs="宋体"/>
          <w:color w:val="000000"/>
          <w:sz w:val="24"/>
          <w:szCs w:val="24"/>
        </w:rPr>
        <w:t>将对机构类型填写为社会团体和基金会的，自动赋值民间非营利组织会计制度，普查员要与调查对象进一步核实。大部分的民办非企业单位和宗教活动场所一般也执行民间非营利组织会计制度。</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能源产品生产销售情况（仅法人单位填写）</w:t>
      </w:r>
      <w:r>
        <w:rPr>
          <w:rFonts w:ascii="宋体" w:hAnsi="宋体" w:cs="宋体"/>
          <w:b/>
          <w:bCs/>
          <w:color w:val="000000"/>
          <w:sz w:val="24"/>
          <w:szCs w:val="24"/>
        </w:rPr>
        <w:t xml:space="preserve">  </w:t>
      </w:r>
      <w:r>
        <w:rPr>
          <w:rFonts w:hint="eastAsia" w:ascii="宋体" w:hAnsi="宋体" w:cs="宋体"/>
          <w:color w:val="000000"/>
          <w:sz w:val="24"/>
          <w:szCs w:val="24"/>
        </w:rPr>
        <w:t>生产煤、煤制品、焦炭、石油及石油制品、天然气、电力或热力的法人单位，销售煤、煤制品、焦炭、石油及石油制品、液化天然气的法人单位，分别选填</w:t>
      </w:r>
      <w:r>
        <w:rPr>
          <w:rFonts w:ascii="宋体" w:hAnsi="宋体" w:cs="宋体"/>
          <w:color w:val="000000"/>
          <w:sz w:val="24"/>
          <w:szCs w:val="24"/>
        </w:rPr>
        <w:t>1</w:t>
      </w:r>
      <w:r>
        <w:rPr>
          <w:rFonts w:hint="eastAsia" w:ascii="宋体" w:hAnsi="宋体" w:cs="宋体"/>
          <w:color w:val="000000"/>
          <w:sz w:val="24"/>
          <w:szCs w:val="24"/>
        </w:rPr>
        <w:t>是。</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是否有下属产业活动单位以及下属产业活动单位一览表（仅法人单位填写）</w:t>
      </w:r>
      <w:r>
        <w:rPr>
          <w:rFonts w:ascii="宋体" w:hAnsi="宋体" w:cs="宋体"/>
          <w:b/>
          <w:bCs/>
          <w:color w:val="000000"/>
          <w:sz w:val="24"/>
          <w:szCs w:val="24"/>
        </w:rPr>
        <w:t xml:space="preserve">  </w:t>
      </w:r>
      <w:r>
        <w:rPr>
          <w:rFonts w:hint="eastAsia" w:ascii="宋体" w:cs="宋体"/>
          <w:color w:val="000000"/>
          <w:sz w:val="24"/>
          <w:szCs w:val="24"/>
        </w:rPr>
        <w:t>包括是否有下属产业活动单位，下属产业活动单位的类别、统一社会信用代码、单位详细名称、详细地址、联系电话、主要业务活动等。</w:t>
      </w:r>
    </w:p>
    <w:p>
      <w:pPr>
        <w:spacing w:line="440" w:lineRule="atLeast"/>
        <w:ind w:firstLine="480" w:firstLineChars="200"/>
        <w:rPr>
          <w:rFonts w:ascii="宋体"/>
          <w:color w:val="000000"/>
          <w:sz w:val="24"/>
          <w:szCs w:val="24"/>
        </w:rPr>
      </w:pPr>
      <w:r>
        <w:rPr>
          <w:rFonts w:hint="eastAsia" w:asci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1</w:t>
      </w:r>
      <w:r>
        <w:rPr>
          <w:rFonts w:hint="eastAsia" w:ascii="宋体" w:cs="宋体"/>
          <w:color w:val="000000"/>
          <w:sz w:val="24"/>
          <w:szCs w:val="24"/>
        </w:rPr>
        <w:t>）法人单位下属的分支机构或派出机构，已经依法获得法人资格的，不能再作为法人单位下属的产业活动单位填写。</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w:t>
      </w:r>
      <w:r>
        <w:rPr>
          <w:rFonts w:hint="eastAsia" w:ascii="宋体" w:hAnsi="宋体" w:cs="宋体"/>
          <w:color w:val="000000"/>
          <w:sz w:val="24"/>
          <w:szCs w:val="24"/>
        </w:rPr>
        <w:t>是否有下属产业活动单位选填</w:t>
      </w:r>
      <w:r>
        <w:rPr>
          <w:rFonts w:ascii="宋体" w:hAnsi="宋体" w:cs="宋体"/>
          <w:color w:val="000000"/>
          <w:sz w:val="24"/>
          <w:szCs w:val="24"/>
        </w:rPr>
        <w:t>1</w:t>
      </w:r>
      <w:r>
        <w:rPr>
          <w:rFonts w:hint="eastAsia" w:ascii="宋体" w:hAnsi="宋体" w:cs="宋体"/>
          <w:color w:val="000000"/>
          <w:sz w:val="24"/>
          <w:szCs w:val="24"/>
        </w:rPr>
        <w:t>是的情况下：①本部和其他下属产业活动单位数合计应大于等于</w:t>
      </w:r>
      <w:r>
        <w:rPr>
          <w:rFonts w:ascii="宋体" w:hAnsi="宋体" w:cs="宋体"/>
          <w:color w:val="000000"/>
          <w:sz w:val="24"/>
          <w:szCs w:val="24"/>
        </w:rPr>
        <w:t>2</w:t>
      </w:r>
      <w:r>
        <w:rPr>
          <w:rFonts w:hint="eastAsia" w:ascii="宋体" w:hAnsi="宋体" w:cs="宋体"/>
          <w:color w:val="000000"/>
          <w:sz w:val="24"/>
          <w:szCs w:val="24"/>
        </w:rPr>
        <w:t>；②一览表内，必须有且只能有一个本部；③详细地址应填写“</w:t>
      </w:r>
      <w:r>
        <w:rPr>
          <w:rFonts w:ascii="宋体" w:hAnsi="宋体" w:cs="宋体"/>
          <w:color w:val="000000"/>
          <w:sz w:val="24"/>
          <w:szCs w:val="24"/>
        </w:rPr>
        <w:t>XX</w:t>
      </w:r>
      <w:r>
        <w:rPr>
          <w:rFonts w:hint="eastAsia" w:ascii="宋体" w:hAnsi="宋体" w:cs="宋体"/>
          <w:color w:val="000000"/>
          <w:sz w:val="24"/>
          <w:szCs w:val="24"/>
        </w:rPr>
        <w:t>省</w:t>
      </w:r>
      <w:r>
        <w:rPr>
          <w:rFonts w:ascii="宋体" w:hAnsi="宋体" w:cs="宋体"/>
          <w:color w:val="000000"/>
          <w:sz w:val="24"/>
          <w:szCs w:val="24"/>
        </w:rPr>
        <w:t>XX</w:t>
      </w:r>
      <w:r>
        <w:rPr>
          <w:rFonts w:hint="eastAsia" w:ascii="宋体" w:hAnsi="宋体" w:cs="宋体"/>
          <w:color w:val="000000"/>
          <w:sz w:val="24"/>
          <w:szCs w:val="24"/>
        </w:rPr>
        <w:t>市</w:t>
      </w:r>
      <w:r>
        <w:rPr>
          <w:rFonts w:ascii="宋体" w:hAnsi="宋体" w:cs="宋体"/>
          <w:color w:val="000000"/>
          <w:sz w:val="24"/>
          <w:szCs w:val="24"/>
        </w:rPr>
        <w:t>XX</w:t>
      </w:r>
      <w:r>
        <w:rPr>
          <w:rFonts w:hint="eastAsia" w:ascii="宋体" w:hAnsi="宋体" w:cs="宋体"/>
          <w:color w:val="000000"/>
          <w:sz w:val="24"/>
          <w:szCs w:val="24"/>
        </w:rPr>
        <w:t>县</w:t>
      </w:r>
      <w:r>
        <w:rPr>
          <w:rFonts w:ascii="宋体" w:hAnsi="宋体" w:cs="宋体"/>
          <w:color w:val="000000"/>
          <w:sz w:val="24"/>
          <w:szCs w:val="24"/>
        </w:rPr>
        <w:t>XX</w:t>
      </w:r>
      <w:r>
        <w:rPr>
          <w:rFonts w:hint="eastAsia" w:ascii="宋体" w:hAnsi="宋体" w:cs="宋体"/>
          <w:color w:val="000000"/>
          <w:sz w:val="24"/>
          <w:szCs w:val="24"/>
        </w:rPr>
        <w:t>街</w:t>
      </w:r>
      <w:r>
        <w:rPr>
          <w:rFonts w:ascii="宋体" w:hAnsi="宋体" w:cs="宋体"/>
          <w:color w:val="000000"/>
          <w:sz w:val="24"/>
          <w:szCs w:val="24"/>
        </w:rPr>
        <w:t>XX</w:t>
      </w:r>
      <w:r>
        <w:rPr>
          <w:rFonts w:hint="eastAsia" w:ascii="宋体" w:hAnsi="宋体" w:cs="宋体"/>
          <w:color w:val="000000"/>
          <w:sz w:val="24"/>
          <w:szCs w:val="24"/>
        </w:rPr>
        <w:t>号”；④联系电话填写固定电话或移动电话均可，固定电话前应填写区号；⑤主要业务活动按照“名词”</w:t>
      </w:r>
      <w:r>
        <w:rPr>
          <w:rFonts w:ascii="宋体" w:hAnsi="宋体" w:cs="宋体"/>
          <w:color w:val="000000"/>
          <w:sz w:val="24"/>
          <w:szCs w:val="24"/>
        </w:rPr>
        <w:t>+</w:t>
      </w:r>
      <w:r>
        <w:rPr>
          <w:rFonts w:hint="eastAsia" w:ascii="宋体" w:cs="宋体"/>
          <w:color w:val="000000"/>
          <w:sz w:val="24"/>
          <w:szCs w:val="24"/>
        </w:rPr>
        <w:t>“</w:t>
      </w:r>
      <w:r>
        <w:rPr>
          <w:rFonts w:hint="eastAsia" w:ascii="宋体" w:hAnsi="宋体" w:cs="宋体"/>
          <w:color w:val="000000"/>
          <w:sz w:val="24"/>
          <w:szCs w:val="24"/>
        </w:rPr>
        <w:t>动词</w:t>
      </w:r>
      <w:r>
        <w:rPr>
          <w:rFonts w:hint="eastAsia" w:ascii="宋体" w:cs="宋体"/>
          <w:color w:val="000000"/>
          <w:sz w:val="24"/>
          <w:szCs w:val="24"/>
        </w:rPr>
        <w:t>”</w:t>
      </w:r>
      <w:r>
        <w:rPr>
          <w:rFonts w:hint="eastAsia" w:ascii="宋体" w:hAnsi="宋体" w:cs="宋体"/>
          <w:color w:val="000000"/>
          <w:sz w:val="24"/>
          <w:szCs w:val="24"/>
        </w:rPr>
        <w:t>的形式填写；⑥免填在境外的分支机构情况，免填已经视同法人单位的分支机构情况。</w:t>
      </w:r>
    </w:p>
    <w:p>
      <w:pPr>
        <w:spacing w:line="440" w:lineRule="atLeast"/>
        <w:ind w:firstLine="480" w:firstLineChars="200"/>
        <w:rPr>
          <w:rFonts w:ascii="宋体"/>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）企业法人填写方法：询问企业法人</w:t>
      </w:r>
      <w:r>
        <w:rPr>
          <w:rFonts w:hint="eastAsia" w:ascii="宋体" w:hAnsi="宋体" w:cs="宋体"/>
          <w:color w:val="000000"/>
          <w:sz w:val="24"/>
          <w:szCs w:val="24"/>
        </w:rPr>
        <w:t>是否设立分公司、分厂或者销售部？是否还有其他经营地点？如有，且符合产业活动单位认定条件，则“是否有下属产业活动单位”选填“</w:t>
      </w:r>
      <w:r>
        <w:rPr>
          <w:rFonts w:ascii="宋体" w:hAnsi="宋体" w:cs="宋体"/>
          <w:color w:val="000000"/>
          <w:sz w:val="24"/>
          <w:szCs w:val="24"/>
        </w:rPr>
        <w:t>1</w:t>
      </w:r>
      <w:r>
        <w:rPr>
          <w:rFonts w:hint="eastAsia" w:ascii="宋体" w:hAnsi="宋体" w:cs="宋体"/>
          <w:color w:val="000000"/>
          <w:sz w:val="24"/>
          <w:szCs w:val="24"/>
        </w:rPr>
        <w:t>是”，并继续填写企业法人本部和其他产业活动单位的具体情况。</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法人单位本部，即法人单位中起领导和核心作用的产业活动单位，一般是法人单位所处的活动场所，且不再从市场监管等部门领取分支机构的营业执照或证书。为满足产业活动单位核算的需要，本着不重不漏的原则，法人单位在填写下属产业活动单位情况时，需要填写法人单位本部的情况。</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产业活动单位类别及归属法人单位信息（仅产业活动单位填写）</w:t>
      </w:r>
      <w:r>
        <w:rPr>
          <w:rFonts w:ascii="宋体" w:hAnsi="宋体" w:cs="宋体"/>
          <w:b/>
          <w:bCs/>
          <w:color w:val="000000"/>
          <w:sz w:val="24"/>
          <w:szCs w:val="24"/>
        </w:rPr>
        <w:t xml:space="preserve">  </w:t>
      </w:r>
      <w:r>
        <w:rPr>
          <w:rFonts w:hint="eastAsia" w:ascii="宋体" w:hAnsi="宋体" w:cs="宋体"/>
          <w:color w:val="000000"/>
          <w:sz w:val="24"/>
          <w:szCs w:val="24"/>
        </w:rPr>
        <w:t>产业活动单位类别分为法人单位本部和其他产业活动单位，法人单位本部指法人单位中起领导和核心作用的产业活动单位。归属法人单位信息包括产业活动单位归属的法人单位统一社会信用代码、详细名称、详细地址等。</w:t>
      </w:r>
    </w:p>
    <w:p>
      <w:pPr>
        <w:spacing w:line="440" w:lineRule="atLeast"/>
        <w:ind w:firstLine="480" w:firstLineChars="200"/>
        <w:rPr>
          <w:rFonts w:ascii="宋体"/>
          <w:color w:val="000000"/>
          <w:sz w:val="24"/>
          <w:szCs w:val="24"/>
        </w:rPr>
      </w:pPr>
      <w:r>
        <w:rPr>
          <w:rFonts w:hint="eastAsia" w:asci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）归属法人单位在境外的，统计用临时代码填写</w:t>
      </w:r>
      <w:r>
        <w:rPr>
          <w:rFonts w:ascii="宋体" w:hAnsi="宋体" w:cs="宋体"/>
          <w:color w:val="000000"/>
          <w:sz w:val="24"/>
          <w:szCs w:val="24"/>
        </w:rPr>
        <w:t>9</w:t>
      </w:r>
      <w:r>
        <w:rPr>
          <w:rFonts w:hint="eastAsia" w:ascii="宋体" w:hAnsi="宋体" w:cs="宋体"/>
          <w:color w:val="000000"/>
          <w:sz w:val="24"/>
          <w:szCs w:val="24"/>
        </w:rPr>
        <w:t>个</w:t>
      </w:r>
      <w:r>
        <w:rPr>
          <w:rFonts w:ascii="宋体" w:cs="宋体"/>
          <w:color w:val="000000"/>
          <w:sz w:val="24"/>
          <w:szCs w:val="24"/>
        </w:rPr>
        <w:t>0</w:t>
      </w:r>
      <w:r>
        <w:rPr>
          <w:rFonts w:hint="eastAsia" w:ascii="宋体" w:hAnsi="宋体" w:cs="宋体"/>
          <w:color w:val="000000"/>
          <w:sz w:val="24"/>
          <w:szCs w:val="24"/>
        </w:rPr>
        <w:t>，区划代码填写</w:t>
      </w:r>
      <w:r>
        <w:rPr>
          <w:rFonts w:ascii="宋体" w:hAnsi="宋体" w:cs="宋体"/>
          <w:color w:val="000000"/>
          <w:sz w:val="24"/>
          <w:szCs w:val="24"/>
        </w:rPr>
        <w:t>6</w:t>
      </w:r>
      <w:r>
        <w:rPr>
          <w:rFonts w:hint="eastAsia" w:ascii="宋体" w:hAnsi="宋体" w:cs="宋体"/>
          <w:color w:val="000000"/>
          <w:sz w:val="24"/>
          <w:szCs w:val="24"/>
        </w:rPr>
        <w:t>个</w:t>
      </w:r>
      <w:r>
        <w:rPr>
          <w:rFonts w:ascii="宋体" w:cs="宋体"/>
          <w:color w:val="000000"/>
          <w:sz w:val="24"/>
          <w:szCs w:val="24"/>
        </w:rPr>
        <w:t>0</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）一般情况下，企业产业活动单位的名称中，包含了其归属的法人单位名称。如：“金华金字火腿有限公司上海分公司”，其归属法人是“金华金字火腿有限公司”。</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如垂直管理单位的县级分支机构作为产业活动单位填写归属法人信息时，应填写其直属的地级分支机构的情况。我区普查办将统一收集下发银行、保险、电信、邮政、烟草、盐业、国家电网等中央或省直属系统的相关信息。</w:t>
      </w:r>
    </w:p>
    <w:p>
      <w:pPr>
        <w:spacing w:line="440" w:lineRule="atLeast"/>
        <w:ind w:firstLine="200"/>
        <w:rPr>
          <w:rFonts w:ascii="宋体"/>
          <w:b/>
          <w:bCs/>
          <w:color w:val="000000"/>
          <w:sz w:val="24"/>
          <w:szCs w:val="24"/>
        </w:rPr>
      </w:pPr>
      <w:r>
        <w:rPr>
          <w:rFonts w:hint="eastAsia" w:ascii="宋体" w:hAnsi="宋体" w:cs="宋体"/>
          <w:b/>
          <w:bCs/>
          <w:color w:val="000000"/>
          <w:sz w:val="24"/>
          <w:szCs w:val="24"/>
        </w:rPr>
        <w:t>《个体经营户清查情况》指标填报：</w:t>
      </w:r>
    </w:p>
    <w:p>
      <w:pPr>
        <w:spacing w:line="440" w:lineRule="atLeast"/>
        <w:ind w:firstLine="482" w:firstLineChars="200"/>
        <w:rPr>
          <w:rFonts w:ascii="宋体"/>
          <w:color w:val="000000"/>
          <w:sz w:val="24"/>
          <w:szCs w:val="24"/>
        </w:rPr>
      </w:pPr>
      <w:r>
        <w:rPr>
          <w:rFonts w:hint="eastAsia" w:ascii="宋体" w:hAnsi="宋体" w:cs="宋体"/>
          <w:b/>
          <w:bCs/>
          <w:color w:val="000000"/>
          <w:sz w:val="24"/>
          <w:szCs w:val="24"/>
        </w:rPr>
        <w:t>顺序号</w:t>
      </w:r>
      <w:r>
        <w:rPr>
          <w:rFonts w:ascii="宋体" w:hAnsi="宋体" w:cs="宋体"/>
          <w:b/>
          <w:bCs/>
          <w:color w:val="000000"/>
          <w:sz w:val="24"/>
          <w:szCs w:val="24"/>
        </w:rPr>
        <w:t xml:space="preserve">  </w:t>
      </w:r>
      <w:r>
        <w:rPr>
          <w:rFonts w:ascii="宋体" w:hAnsi="宋体" w:cs="宋体"/>
          <w:color w:val="000000"/>
          <w:sz w:val="24"/>
          <w:szCs w:val="24"/>
        </w:rPr>
        <w:t>PAD</w:t>
      </w:r>
      <w:r>
        <w:rPr>
          <w:rFonts w:hint="eastAsia" w:ascii="宋体" w:hAnsi="宋体" w:cs="宋体"/>
          <w:color w:val="000000"/>
          <w:sz w:val="24"/>
          <w:szCs w:val="24"/>
        </w:rPr>
        <w:t>自动赋值。</w:t>
      </w:r>
    </w:p>
    <w:p>
      <w:pPr>
        <w:spacing w:line="440" w:lineRule="atLeast"/>
        <w:ind w:firstLine="482" w:firstLineChars="200"/>
        <w:rPr>
          <w:rFonts w:hAnsi="宋体"/>
          <w:color w:val="000000"/>
          <w:sz w:val="24"/>
          <w:szCs w:val="24"/>
        </w:rPr>
      </w:pPr>
      <w:r>
        <w:rPr>
          <w:rFonts w:hint="eastAsia" w:ascii="宋体" w:cs="宋体"/>
          <w:b/>
          <w:bCs/>
          <w:color w:val="000000"/>
          <w:sz w:val="24"/>
          <w:szCs w:val="24"/>
        </w:rPr>
        <w:t>有无工商营业执照</w:t>
      </w:r>
      <w:r>
        <w:rPr>
          <w:rFonts w:ascii="宋体" w:cs="宋体"/>
          <w:b/>
          <w:bCs/>
          <w:color w:val="000000"/>
          <w:sz w:val="24"/>
          <w:szCs w:val="24"/>
        </w:rPr>
        <w:t xml:space="preserve">  </w:t>
      </w:r>
      <w:r>
        <w:rPr>
          <w:rFonts w:hint="eastAsia" w:hAnsi="宋体" w:cs="宋体"/>
          <w:color w:val="000000"/>
          <w:sz w:val="24"/>
          <w:szCs w:val="24"/>
        </w:rPr>
        <w:t>持有《个体工商户营业执照》《营业执照》（登记事项包括“个体工商户”或“个体户”）的个体工商户，选择</w:t>
      </w:r>
      <w:r>
        <w:rPr>
          <w:rFonts w:hAnsi="宋体"/>
          <w:color w:val="000000"/>
          <w:sz w:val="24"/>
          <w:szCs w:val="24"/>
        </w:rPr>
        <w:t>1</w:t>
      </w:r>
      <w:r>
        <w:rPr>
          <w:rFonts w:hint="eastAsia" w:hAnsi="宋体" w:cs="宋体"/>
          <w:color w:val="000000"/>
          <w:sz w:val="24"/>
          <w:szCs w:val="24"/>
        </w:rPr>
        <w:t>有。并根据营业执照上的信息，填写</w:t>
      </w:r>
      <w:r>
        <w:rPr>
          <w:rFonts w:hAnsi="宋体"/>
          <w:color w:val="000000"/>
          <w:sz w:val="24"/>
          <w:szCs w:val="24"/>
        </w:rPr>
        <w:t>18</w:t>
      </w:r>
      <w:r>
        <w:rPr>
          <w:rFonts w:hint="eastAsia" w:hAnsi="宋体" w:cs="宋体"/>
          <w:color w:val="000000"/>
          <w:sz w:val="24"/>
          <w:szCs w:val="24"/>
        </w:rPr>
        <w:t>位统一社会信用代码；未加载统一社会信用代码的营业执照，填写工商注册号。没有领取营业执照的，免填统一社会信用代码和工商注册号。</w:t>
      </w:r>
    </w:p>
    <w:p>
      <w:pPr>
        <w:spacing w:line="440" w:lineRule="atLeast"/>
        <w:ind w:firstLine="482" w:firstLineChars="200"/>
        <w:rPr>
          <w:rFonts w:ascii="宋体"/>
          <w:color w:val="000000"/>
          <w:sz w:val="24"/>
          <w:szCs w:val="24"/>
        </w:rPr>
      </w:pPr>
      <w:r>
        <w:rPr>
          <w:rFonts w:hint="eastAsia" w:ascii="宋体" w:cs="宋体"/>
          <w:b/>
          <w:bCs/>
          <w:color w:val="000000"/>
          <w:sz w:val="24"/>
          <w:szCs w:val="24"/>
        </w:rPr>
        <w:t>个体经营户名称</w:t>
      </w:r>
      <w:r>
        <w:rPr>
          <w:rFonts w:ascii="宋体" w:cs="宋体"/>
          <w:b/>
          <w:bCs/>
          <w:color w:val="000000"/>
          <w:sz w:val="24"/>
          <w:szCs w:val="24"/>
        </w:rPr>
        <w:t xml:space="preserve">  </w:t>
      </w:r>
      <w:r>
        <w:rPr>
          <w:rFonts w:hint="eastAsia" w:ascii="宋体" w:hAnsi="宋体" w:cs="宋体"/>
          <w:color w:val="000000"/>
          <w:sz w:val="24"/>
          <w:szCs w:val="24"/>
        </w:rPr>
        <w:t>有照个体经营户，根据营业执照登记事项填写；无照经营、无正式名称的个体经营户可以采用</w:t>
      </w:r>
      <w:r>
        <w:rPr>
          <w:rFonts w:hint="eastAsia" w:ascii="宋体" w:cs="宋体"/>
          <w:color w:val="000000"/>
          <w:sz w:val="24"/>
          <w:szCs w:val="24"/>
        </w:rPr>
        <w:t>“</w:t>
      </w:r>
      <w:r>
        <w:rPr>
          <w:rFonts w:hint="eastAsia" w:ascii="宋体" w:hAnsi="宋体" w:cs="宋体"/>
          <w:color w:val="000000"/>
          <w:sz w:val="24"/>
          <w:szCs w:val="24"/>
        </w:rPr>
        <w:t>户主</w:t>
      </w:r>
      <w:r>
        <w:rPr>
          <w:rFonts w:ascii="宋体" w:hAnsi="宋体" w:cs="宋体"/>
          <w:color w:val="000000"/>
          <w:sz w:val="24"/>
          <w:szCs w:val="24"/>
        </w:rPr>
        <w:t>+</w:t>
      </w:r>
      <w:r>
        <w:rPr>
          <w:rFonts w:hint="eastAsia" w:ascii="宋体" w:hAnsi="宋体" w:cs="宋体"/>
          <w:color w:val="000000"/>
          <w:sz w:val="24"/>
          <w:szCs w:val="24"/>
        </w:rPr>
        <w:t>经营性质</w:t>
      </w:r>
      <w:r>
        <w:rPr>
          <w:rFonts w:hint="eastAsia" w:ascii="宋体" w:cs="宋体"/>
          <w:color w:val="000000"/>
          <w:sz w:val="24"/>
          <w:szCs w:val="24"/>
        </w:rPr>
        <w:t>”</w:t>
      </w:r>
      <w:r>
        <w:rPr>
          <w:rFonts w:hint="eastAsia" w:ascii="宋体" w:hAnsi="宋体" w:cs="宋体"/>
          <w:color w:val="000000"/>
          <w:sz w:val="24"/>
          <w:szCs w:val="24"/>
        </w:rPr>
        <w:t>的方式填写。</w:t>
      </w:r>
    </w:p>
    <w:p>
      <w:pPr>
        <w:spacing w:line="440" w:lineRule="atLeast"/>
        <w:ind w:firstLine="482" w:firstLineChars="200"/>
        <w:rPr>
          <w:rFonts w:ascii="宋体"/>
          <w:color w:val="000000"/>
          <w:sz w:val="24"/>
          <w:szCs w:val="24"/>
        </w:rPr>
      </w:pPr>
      <w:bookmarkStart w:id="7" w:name="_Toc510944208"/>
      <w:r>
        <w:rPr>
          <w:rFonts w:hint="eastAsia" w:ascii="宋体" w:cs="宋体"/>
          <w:b/>
          <w:bCs/>
          <w:color w:val="000000"/>
          <w:sz w:val="24"/>
          <w:szCs w:val="24"/>
        </w:rPr>
        <w:t>个体经营户户主姓名</w:t>
      </w:r>
      <w:bookmarkEnd w:id="7"/>
      <w:r>
        <w:rPr>
          <w:rFonts w:ascii="宋体" w:cs="宋体"/>
          <w:b/>
          <w:bCs/>
          <w:color w:val="000000"/>
          <w:sz w:val="24"/>
          <w:szCs w:val="24"/>
        </w:rPr>
        <w:t xml:space="preserve">  </w:t>
      </w:r>
      <w:r>
        <w:rPr>
          <w:rFonts w:hint="eastAsia" w:ascii="宋体" w:hAnsi="宋体" w:cs="宋体"/>
          <w:color w:val="000000"/>
          <w:sz w:val="24"/>
          <w:szCs w:val="24"/>
        </w:rPr>
        <w:t>有照个体经营户，根据营业执照登记事项“经营者姓名”填写；无照经营的个体经营户，据实填写。</w:t>
      </w:r>
    </w:p>
    <w:p>
      <w:pPr>
        <w:spacing w:line="440" w:lineRule="atLeast"/>
        <w:ind w:firstLine="482" w:firstLineChars="200"/>
        <w:rPr>
          <w:rFonts w:ascii="宋体"/>
          <w:color w:val="000000"/>
          <w:sz w:val="24"/>
          <w:szCs w:val="24"/>
        </w:rPr>
      </w:pPr>
      <w:bookmarkStart w:id="8" w:name="_Toc510944209"/>
      <w:r>
        <w:rPr>
          <w:rFonts w:hint="eastAsia" w:ascii="宋体" w:cs="宋体"/>
          <w:b/>
          <w:bCs/>
          <w:color w:val="000000"/>
          <w:sz w:val="24"/>
          <w:szCs w:val="24"/>
        </w:rPr>
        <w:t>单位所在地</w:t>
      </w:r>
      <w:bookmarkEnd w:id="8"/>
      <w:bookmarkStart w:id="9" w:name="_Toc510944210"/>
      <w:r>
        <w:rPr>
          <w:rFonts w:ascii="宋体" w:cs="宋体"/>
          <w:b/>
          <w:bCs/>
          <w:color w:val="000000"/>
          <w:sz w:val="24"/>
          <w:szCs w:val="24"/>
        </w:rPr>
        <w:t xml:space="preserve">  </w:t>
      </w:r>
      <w:r>
        <w:rPr>
          <w:rFonts w:hint="eastAsia" w:ascii="宋体" w:hAnsi="宋体" w:cs="宋体"/>
          <w:color w:val="000000"/>
          <w:sz w:val="24"/>
          <w:szCs w:val="24"/>
        </w:rPr>
        <w:t>指单位实际从事业务活动所在的详细地址。通过定位，</w:t>
      </w:r>
      <w:r>
        <w:rPr>
          <w:rFonts w:ascii="宋体" w:hAnsi="宋体" w:cs="宋体"/>
          <w:color w:val="000000"/>
          <w:sz w:val="24"/>
          <w:szCs w:val="24"/>
        </w:rPr>
        <w:t>PAD</w:t>
      </w:r>
      <w:r>
        <w:rPr>
          <w:rFonts w:hint="eastAsia" w:ascii="宋体" w:hAnsi="宋体" w:cs="宋体"/>
          <w:color w:val="000000"/>
          <w:sz w:val="24"/>
          <w:szCs w:val="24"/>
        </w:rPr>
        <w:t>将自动填充单位所在地的地址信息，普查员仅需根据实际情况进一步细化“街（村）、门牌号”一栏的情况。</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注意问题：</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）街道门牌号应当按照</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hint="eastAsia" w:ascii="宋体" w:cs="宋体"/>
          <w:color w:val="000000"/>
          <w:sz w:val="24"/>
          <w:szCs w:val="24"/>
        </w:rPr>
        <w:t>”</w:t>
      </w:r>
      <w:r>
        <w:rPr>
          <w:rFonts w:hint="eastAsia" w:ascii="宋体" w:hAnsi="宋体" w:cs="宋体"/>
          <w:color w:val="000000"/>
          <w:sz w:val="24"/>
          <w:szCs w:val="24"/>
        </w:rPr>
        <w:t>的方式填写，道路名和门牌号码一定要具体、完整。</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）对于没有门牌号码的，尽量参考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路与</w:t>
      </w:r>
      <w:r>
        <w:rPr>
          <w:rFonts w:ascii="宋体" w:hAnsi="宋体" w:cs="宋体"/>
          <w:color w:val="000000"/>
          <w:sz w:val="24"/>
          <w:szCs w:val="24"/>
        </w:rPr>
        <w:t>XX</w:t>
      </w:r>
      <w:r>
        <w:rPr>
          <w:rFonts w:hint="eastAsia" w:ascii="宋体" w:hAnsi="宋体" w:cs="宋体"/>
          <w:color w:val="000000"/>
          <w:sz w:val="24"/>
          <w:szCs w:val="24"/>
        </w:rPr>
        <w:t>路路口东</w:t>
      </w:r>
      <w:r>
        <w:rPr>
          <w:rFonts w:ascii="宋体" w:hAnsi="宋体" w:cs="宋体"/>
          <w:color w:val="000000"/>
          <w:sz w:val="24"/>
          <w:szCs w:val="24"/>
        </w:rPr>
        <w:t>100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的方式填写，或者选取同一路段内附近的明显地标性建筑，参考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w:t>
      </w:r>
      <w:r>
        <w:rPr>
          <w:rFonts w:hint="eastAsia" w:ascii="宋体" w:hAnsi="宋体" w:cs="宋体"/>
          <w:color w:val="000000"/>
          <w:sz w:val="24"/>
          <w:szCs w:val="24"/>
        </w:rPr>
        <w:t>桥南</w:t>
      </w:r>
      <w:r>
        <w:rPr>
          <w:rFonts w:ascii="宋体" w:hAnsi="宋体" w:cs="宋体"/>
          <w:color w:val="000000"/>
          <w:sz w:val="24"/>
          <w:szCs w:val="24"/>
        </w:rPr>
        <w:t>300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）对于没有街道名称的，选取同一区域内附近的明显地标性建筑，尽量参考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村</w:t>
      </w:r>
      <w:r>
        <w:rPr>
          <w:rFonts w:ascii="宋体" w:hAnsi="宋体" w:cs="宋体"/>
          <w:color w:val="000000"/>
          <w:sz w:val="24"/>
          <w:szCs w:val="24"/>
        </w:rPr>
        <w:t>XX</w:t>
      </w:r>
      <w:r>
        <w:rPr>
          <w:rFonts w:hint="eastAsia" w:ascii="宋体" w:hAnsi="宋体" w:cs="宋体"/>
          <w:color w:val="000000"/>
          <w:sz w:val="24"/>
          <w:szCs w:val="24"/>
        </w:rPr>
        <w:t>大桥南</w:t>
      </w:r>
      <w:r>
        <w:rPr>
          <w:rFonts w:ascii="宋体" w:hAnsi="宋体" w:cs="宋体"/>
          <w:color w:val="000000"/>
          <w:sz w:val="24"/>
          <w:szCs w:val="24"/>
        </w:rPr>
        <w:t>300</w:t>
      </w:r>
      <w:r>
        <w:rPr>
          <w:rFonts w:hint="eastAsia" w:ascii="宋体" w:hAnsi="宋体" w:cs="宋体"/>
          <w:color w:val="000000"/>
          <w:sz w:val="24"/>
          <w:szCs w:val="24"/>
        </w:rPr>
        <w:t>米</w:t>
      </w:r>
      <w:r>
        <w:rPr>
          <w:rFonts w:hint="eastAsia" w:ascii="宋体" w:cs="宋体"/>
          <w:color w:val="000000"/>
          <w:sz w:val="24"/>
          <w:szCs w:val="24"/>
        </w:rPr>
        <w:t>”</w:t>
      </w:r>
      <w:r>
        <w:rPr>
          <w:rFonts w:hint="eastAsia" w:ascii="宋体" w:hAnsi="宋体" w:cs="宋体"/>
          <w:color w:val="000000"/>
          <w:sz w:val="24"/>
          <w:szCs w:val="24"/>
        </w:rPr>
        <w:t>的方式填写。</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）在同一座建筑物内，有多家个体经营户的，应具体写明房间号，如“</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ascii="宋体" w:hAnsi="宋体" w:cs="宋体"/>
          <w:color w:val="000000"/>
          <w:sz w:val="24"/>
          <w:szCs w:val="24"/>
        </w:rPr>
        <w:t>XX</w:t>
      </w:r>
      <w:r>
        <w:rPr>
          <w:rFonts w:hint="eastAsia" w:ascii="宋体" w:hAnsi="宋体" w:cs="宋体"/>
          <w:color w:val="000000"/>
          <w:sz w:val="24"/>
          <w:szCs w:val="24"/>
        </w:rPr>
        <w:t>室”，没有房间号的参考</w:t>
      </w:r>
      <w:r>
        <w:rPr>
          <w:rFonts w:hint="eastAsia" w:ascii="宋体" w:cs="宋体"/>
          <w:color w:val="000000"/>
          <w:sz w:val="24"/>
          <w:szCs w:val="24"/>
        </w:rPr>
        <w:t>“</w:t>
      </w:r>
      <w:r>
        <w:rPr>
          <w:rFonts w:ascii="宋体" w:hAnsi="宋体" w:cs="宋体"/>
          <w:color w:val="000000"/>
          <w:sz w:val="24"/>
          <w:szCs w:val="24"/>
        </w:rPr>
        <w:t>XX</w:t>
      </w:r>
      <w:r>
        <w:rPr>
          <w:rFonts w:hint="eastAsia" w:ascii="宋体" w:hAnsi="宋体" w:cs="宋体"/>
          <w:color w:val="000000"/>
          <w:sz w:val="24"/>
          <w:szCs w:val="24"/>
        </w:rPr>
        <w:t>路</w:t>
      </w:r>
      <w:r>
        <w:rPr>
          <w:rFonts w:ascii="宋体" w:hAnsi="宋体" w:cs="宋体"/>
          <w:color w:val="000000"/>
          <w:sz w:val="24"/>
          <w:szCs w:val="24"/>
        </w:rPr>
        <w:t>XXX</w:t>
      </w:r>
      <w:r>
        <w:rPr>
          <w:rFonts w:hint="eastAsia" w:ascii="宋体" w:hAnsi="宋体" w:cs="宋体"/>
          <w:color w:val="000000"/>
          <w:sz w:val="24"/>
          <w:szCs w:val="24"/>
        </w:rPr>
        <w:t>号</w:t>
      </w:r>
      <w:r>
        <w:rPr>
          <w:rFonts w:ascii="宋体" w:hAnsi="宋体" w:cs="宋体"/>
          <w:color w:val="000000"/>
          <w:sz w:val="24"/>
          <w:szCs w:val="24"/>
        </w:rPr>
        <w:t>X</w:t>
      </w:r>
      <w:r>
        <w:rPr>
          <w:rFonts w:hint="eastAsia" w:ascii="宋体" w:hAnsi="宋体" w:cs="宋体"/>
          <w:color w:val="000000"/>
          <w:sz w:val="24"/>
          <w:szCs w:val="24"/>
        </w:rPr>
        <w:t>层西侧</w:t>
      </w:r>
      <w:r>
        <w:rPr>
          <w:rFonts w:hint="eastAsia" w:ascii="宋体" w:cs="宋体"/>
          <w:color w:val="000000"/>
          <w:sz w:val="24"/>
          <w:szCs w:val="24"/>
        </w:rPr>
        <w:t>”的方式</w:t>
      </w:r>
      <w:r>
        <w:rPr>
          <w:rFonts w:hint="eastAsia" w:ascii="宋体" w:hAnsi="宋体" w:cs="宋体"/>
          <w:color w:val="000000"/>
          <w:sz w:val="24"/>
          <w:szCs w:val="24"/>
        </w:rPr>
        <w:t>填写。</w:t>
      </w:r>
    </w:p>
    <w:p>
      <w:pPr>
        <w:spacing w:line="440" w:lineRule="atLeast"/>
        <w:ind w:firstLine="482" w:firstLineChars="200"/>
        <w:rPr>
          <w:rFonts w:ascii="宋体"/>
          <w:color w:val="000000"/>
          <w:sz w:val="24"/>
          <w:szCs w:val="24"/>
          <w:u w:val="single"/>
        </w:rPr>
      </w:pPr>
      <w:r>
        <w:rPr>
          <w:rFonts w:hint="eastAsia" w:ascii="宋体" w:cs="宋体"/>
          <w:b/>
          <w:bCs/>
          <w:color w:val="000000"/>
          <w:sz w:val="24"/>
          <w:szCs w:val="24"/>
        </w:rPr>
        <w:t>联系电话</w:t>
      </w:r>
      <w:bookmarkEnd w:id="9"/>
      <w:r>
        <w:rPr>
          <w:rFonts w:ascii="宋体" w:cs="宋体"/>
          <w:b/>
          <w:bCs/>
          <w:color w:val="000000"/>
          <w:sz w:val="24"/>
          <w:szCs w:val="24"/>
        </w:rPr>
        <w:t xml:space="preserve">  </w:t>
      </w:r>
      <w:r>
        <w:rPr>
          <w:rFonts w:hint="eastAsia" w:ascii="宋体" w:hAnsi="宋体" w:cs="宋体"/>
          <w:color w:val="000000"/>
          <w:sz w:val="24"/>
          <w:szCs w:val="24"/>
        </w:rPr>
        <w:t>固定电话或移动电话至少填写一项。</w:t>
      </w:r>
    </w:p>
    <w:p>
      <w:pPr>
        <w:spacing w:line="440" w:lineRule="atLeast"/>
        <w:ind w:firstLine="482" w:firstLineChars="200"/>
        <w:rPr>
          <w:rFonts w:ascii="宋体"/>
          <w:color w:val="000000"/>
          <w:sz w:val="24"/>
          <w:szCs w:val="24"/>
        </w:rPr>
      </w:pPr>
      <w:r>
        <w:rPr>
          <w:rFonts w:hint="eastAsia" w:ascii="宋体" w:cs="宋体"/>
          <w:b/>
          <w:bCs/>
          <w:color w:val="000000"/>
          <w:sz w:val="24"/>
          <w:szCs w:val="24"/>
        </w:rPr>
        <w:t>主要业务活动</w:t>
      </w:r>
      <w:r>
        <w:rPr>
          <w:rFonts w:ascii="宋体" w:cs="宋体"/>
          <w:b/>
          <w:bCs/>
          <w:color w:val="000000"/>
          <w:sz w:val="24"/>
          <w:szCs w:val="24"/>
        </w:rPr>
        <w:t xml:space="preserve">  </w:t>
      </w:r>
      <w:r>
        <w:rPr>
          <w:rFonts w:hint="eastAsia" w:ascii="宋体" w:hAnsi="宋体" w:cs="宋体"/>
          <w:color w:val="000000"/>
          <w:sz w:val="24"/>
          <w:szCs w:val="24"/>
        </w:rPr>
        <w:t>填写个体经营户所从事的主要业务活动名称。填写时，按照“动词</w:t>
      </w:r>
      <w:r>
        <w:rPr>
          <w:rFonts w:ascii="宋体" w:hAnsi="宋体" w:cs="宋体"/>
          <w:color w:val="000000"/>
          <w:sz w:val="24"/>
          <w:szCs w:val="24"/>
        </w:rPr>
        <w:t>+</w:t>
      </w:r>
      <w:r>
        <w:rPr>
          <w:rFonts w:hint="eastAsia" w:ascii="宋体" w:hAnsi="宋体" w:cs="宋体"/>
          <w:color w:val="000000"/>
          <w:sz w:val="24"/>
          <w:szCs w:val="24"/>
        </w:rPr>
        <w:t>名词</w:t>
      </w:r>
      <w:r>
        <w:rPr>
          <w:rFonts w:hint="eastAsia" w:ascii="宋体" w:cs="宋体"/>
          <w:color w:val="000000"/>
          <w:sz w:val="24"/>
          <w:szCs w:val="24"/>
        </w:rPr>
        <w:t>”</w:t>
      </w:r>
      <w:r>
        <w:rPr>
          <w:rFonts w:hint="eastAsia" w:ascii="宋体" w:hAnsi="宋体" w:cs="宋体"/>
          <w:color w:val="000000"/>
          <w:sz w:val="24"/>
          <w:szCs w:val="24"/>
        </w:rPr>
        <w:t>或</w:t>
      </w:r>
      <w:r>
        <w:rPr>
          <w:rFonts w:hint="eastAsia" w:ascii="宋体" w:cs="宋体"/>
          <w:color w:val="000000"/>
          <w:sz w:val="24"/>
          <w:szCs w:val="24"/>
        </w:rPr>
        <w:t>“</w:t>
      </w:r>
      <w:r>
        <w:rPr>
          <w:rFonts w:hint="eastAsia" w:ascii="宋体" w:hAnsi="宋体" w:cs="宋体"/>
          <w:color w:val="000000"/>
          <w:sz w:val="24"/>
          <w:szCs w:val="24"/>
        </w:rPr>
        <w:t>名词</w:t>
      </w:r>
      <w:r>
        <w:rPr>
          <w:rFonts w:ascii="宋体" w:hAnsi="宋体" w:cs="宋体"/>
          <w:color w:val="000000"/>
          <w:sz w:val="24"/>
          <w:szCs w:val="24"/>
        </w:rPr>
        <w:t>+</w:t>
      </w:r>
      <w:r>
        <w:rPr>
          <w:rFonts w:hint="eastAsia" w:ascii="宋体" w:hAnsi="宋体" w:cs="宋体"/>
          <w:color w:val="000000"/>
          <w:sz w:val="24"/>
          <w:szCs w:val="24"/>
        </w:rPr>
        <w:t>动词</w:t>
      </w:r>
      <w:r>
        <w:rPr>
          <w:rFonts w:hint="eastAsia" w:ascii="宋体" w:cs="宋体"/>
          <w:color w:val="000000"/>
          <w:sz w:val="24"/>
          <w:szCs w:val="24"/>
        </w:rPr>
        <w:t>”</w:t>
      </w:r>
      <w:r>
        <w:rPr>
          <w:rFonts w:hint="eastAsia" w:ascii="宋体" w:hAnsi="宋体" w:cs="宋体"/>
          <w:color w:val="000000"/>
          <w:sz w:val="24"/>
          <w:szCs w:val="24"/>
        </w:rPr>
        <w:t>的形式填写，动词用于描述业务活动的类型，名词用于描述商品或服务的名称，无法用动词和名词描述的业务活动也要力求确切且具体。正确填写示例：“烟酒零售”、“小吃服务</w:t>
      </w:r>
      <w:r>
        <w:rPr>
          <w:rFonts w:hint="eastAsia" w:ascii="宋体" w:cs="宋体"/>
          <w:color w:val="000000"/>
          <w:sz w:val="24"/>
          <w:szCs w:val="24"/>
        </w:rPr>
        <w:t>”</w:t>
      </w:r>
      <w:r>
        <w:rPr>
          <w:rFonts w:hint="eastAsia" w:ascii="宋体" w:hAnsi="宋体" w:cs="宋体"/>
          <w:color w:val="000000"/>
          <w:sz w:val="24"/>
          <w:szCs w:val="24"/>
        </w:rPr>
        <w:t>，</w:t>
      </w:r>
      <w:r>
        <w:rPr>
          <w:rFonts w:hint="eastAsia" w:ascii="宋体" w:cs="宋体"/>
          <w:color w:val="000000"/>
          <w:sz w:val="24"/>
          <w:szCs w:val="24"/>
        </w:rPr>
        <w:t>错误填写示例：“烟酒销售（不具体的动词）”</w:t>
      </w:r>
      <w:r>
        <w:rPr>
          <w:rFonts w:hint="eastAsia" w:ascii="宋体" w:hAnsi="宋体" w:cs="宋体"/>
          <w:color w:val="000000"/>
          <w:sz w:val="24"/>
          <w:szCs w:val="24"/>
        </w:rPr>
        <w:t>、</w:t>
      </w:r>
      <w:r>
        <w:rPr>
          <w:rFonts w:hint="eastAsia" w:ascii="宋体" w:cs="宋体"/>
          <w:color w:val="000000"/>
          <w:sz w:val="24"/>
          <w:szCs w:val="24"/>
        </w:rPr>
        <w:t>“餐饮（不具体的名词）服务”</w:t>
      </w:r>
      <w:r>
        <w:rPr>
          <w:rFonts w:hint="eastAsia" w:ascii="宋体" w:hAnsi="宋体" w:cs="宋体"/>
          <w:color w:val="000000"/>
          <w:sz w:val="24"/>
          <w:szCs w:val="24"/>
        </w:rPr>
        <w:t>。</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其他填写要求，参见《第二讲国民经济行业分类》相关内容。</w:t>
      </w:r>
    </w:p>
    <w:p>
      <w:pPr>
        <w:spacing w:line="440" w:lineRule="atLeast"/>
        <w:ind w:firstLine="482" w:firstLineChars="200"/>
        <w:rPr>
          <w:rFonts w:hAnsi="宋体"/>
          <w:color w:val="000000"/>
          <w:sz w:val="24"/>
          <w:szCs w:val="24"/>
        </w:rPr>
      </w:pPr>
      <w:bookmarkStart w:id="10" w:name="_Toc510944213"/>
      <w:r>
        <w:rPr>
          <w:rFonts w:hint="eastAsia" w:ascii="宋体" w:cs="宋体"/>
          <w:b/>
          <w:bCs/>
          <w:color w:val="000000"/>
          <w:sz w:val="24"/>
          <w:szCs w:val="24"/>
        </w:rPr>
        <w:t>从业人员期末人数</w:t>
      </w:r>
      <w:bookmarkEnd w:id="10"/>
      <w:r>
        <w:rPr>
          <w:rFonts w:ascii="宋体" w:cs="宋体"/>
          <w:b/>
          <w:bCs/>
          <w:color w:val="000000"/>
          <w:sz w:val="24"/>
          <w:szCs w:val="24"/>
        </w:rPr>
        <w:t xml:space="preserve">  </w:t>
      </w:r>
      <w:r>
        <w:rPr>
          <w:rFonts w:hint="eastAsia" w:ascii="宋体" w:hAnsi="宋体" w:cs="宋体"/>
          <w:color w:val="000000"/>
          <w:sz w:val="24"/>
          <w:szCs w:val="24"/>
        </w:rPr>
        <w:t>填写个体经营户</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6</w:t>
      </w:r>
      <w:r>
        <w:rPr>
          <w:rFonts w:hint="eastAsia" w:ascii="宋体" w:hAnsi="宋体" w:cs="宋体"/>
          <w:color w:val="000000"/>
          <w:sz w:val="24"/>
          <w:szCs w:val="24"/>
        </w:rPr>
        <w:t>月</w:t>
      </w:r>
      <w:r>
        <w:rPr>
          <w:rFonts w:ascii="宋体" w:hAnsi="宋体" w:cs="宋体"/>
          <w:color w:val="000000"/>
          <w:sz w:val="24"/>
          <w:szCs w:val="24"/>
        </w:rPr>
        <w:t>3</w:t>
      </w:r>
      <w:r>
        <w:rPr>
          <w:rFonts w:ascii="宋体" w:cs="宋体"/>
          <w:color w:val="000000"/>
          <w:sz w:val="24"/>
          <w:szCs w:val="24"/>
        </w:rPr>
        <w:t>0</w:t>
      </w:r>
      <w:r>
        <w:rPr>
          <w:rFonts w:hint="eastAsia" w:ascii="宋体" w:hAnsi="宋体" w:cs="宋体"/>
          <w:color w:val="000000"/>
          <w:sz w:val="24"/>
          <w:szCs w:val="24"/>
        </w:rPr>
        <w:t>日参加经营活动的所有人员数和女性人数，具体包括业主、雇员以及参加经营活动的其他人员，如家庭成员、帮手和学徒等。</w:t>
      </w:r>
      <w:r>
        <w:rPr>
          <w:rFonts w:hAnsi="宋体"/>
          <w:color w:val="000000"/>
          <w:sz w:val="24"/>
          <w:szCs w:val="24"/>
        </w:rPr>
        <w:t>2018</w:t>
      </w:r>
      <w:r>
        <w:rPr>
          <w:rFonts w:hint="eastAsia" w:hAnsi="宋体" w:cs="宋体"/>
          <w:color w:val="000000"/>
          <w:sz w:val="24"/>
          <w:szCs w:val="24"/>
        </w:rPr>
        <w:t>年</w:t>
      </w:r>
      <w:r>
        <w:rPr>
          <w:rFonts w:hAnsi="宋体"/>
          <w:color w:val="000000"/>
          <w:sz w:val="24"/>
          <w:szCs w:val="24"/>
        </w:rPr>
        <w:t>7</w:t>
      </w:r>
      <w:r>
        <w:rPr>
          <w:rFonts w:hint="eastAsia" w:hAnsi="宋体" w:cs="宋体"/>
          <w:color w:val="000000"/>
          <w:sz w:val="24"/>
          <w:szCs w:val="24"/>
        </w:rPr>
        <w:t>月</w:t>
      </w:r>
      <w:r>
        <w:rPr>
          <w:rFonts w:hAnsi="宋体"/>
          <w:color w:val="000000"/>
          <w:sz w:val="24"/>
          <w:szCs w:val="24"/>
        </w:rPr>
        <w:t>1</w:t>
      </w:r>
      <w:r>
        <w:rPr>
          <w:rFonts w:hint="eastAsia" w:hAnsi="宋体" w:cs="宋体"/>
          <w:color w:val="000000"/>
          <w:sz w:val="24"/>
          <w:szCs w:val="24"/>
        </w:rPr>
        <w:t>日以后开业的个体经营户，免填本项。</w:t>
      </w:r>
    </w:p>
    <w:p>
      <w:pPr>
        <w:ind w:firstLine="420" w:firstLineChars="200"/>
        <w:rPr>
          <w:rFonts w:ascii="宋体"/>
          <w:color w:val="000000"/>
          <w:kern w:val="0"/>
        </w:rPr>
      </w:pPr>
    </w:p>
    <w:p>
      <w:pPr>
        <w:pStyle w:val="2"/>
        <w:keepNext w:val="0"/>
        <w:spacing w:before="0" w:after="0" w:line="240" w:lineRule="auto"/>
        <w:jc w:val="center"/>
        <w:rPr>
          <w:rFonts w:ascii="黑体" w:hAnsi="黑体" w:eastAsia="黑体"/>
          <w:b w:val="0"/>
          <w:bCs w:val="0"/>
          <w:color w:val="000000"/>
          <w:sz w:val="28"/>
          <w:szCs w:val="28"/>
        </w:rPr>
      </w:pPr>
      <w:bookmarkStart w:id="11" w:name="_Toc521327391"/>
      <w:r>
        <w:rPr>
          <w:rFonts w:hint="eastAsia" w:ascii="黑体" w:hAnsi="黑体" w:eastAsia="黑体" w:cs="黑体"/>
          <w:b w:val="0"/>
          <w:bCs w:val="0"/>
          <w:color w:val="000000"/>
          <w:sz w:val="28"/>
          <w:szCs w:val="28"/>
        </w:rPr>
        <w:t>国民经济相关分类及赋码</w:t>
      </w:r>
      <w:bookmarkEnd w:id="11"/>
    </w:p>
    <w:p>
      <w:pPr>
        <w:ind w:firstLine="560" w:firstLineChars="200"/>
        <w:rPr>
          <w:rFonts w:ascii="宋体"/>
          <w:color w:val="000000"/>
          <w:kern w:val="0"/>
          <w:sz w:val="28"/>
          <w:szCs w:val="28"/>
        </w:rPr>
      </w:pP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包括：根据清查对象填写的主要业务活动，利用行业赋码功能辅助编写行业代码，并对相关行业的法人单位和产业活动单位编写经济活动代码；根据地址信息编写统计用区划代码；对没有统一社会信用代码和原组织机构代码的法人和产业活动单位，编写统计用临时代码；根据建筑物信息，对城市商业综合体和商品交易市场做出标记；依据普查单位划分规定，对垂直管理单位的跨地区分支机构和跨地区水利系统的分支机构等视同法人单位做出标记；依据相关标准，审核认定文化产业单位。</w:t>
      </w:r>
    </w:p>
    <w:p>
      <w:pPr>
        <w:ind w:firstLine="420" w:firstLineChars="200"/>
        <w:rPr>
          <w:rFonts w:ascii="宋体"/>
          <w:color w:val="000000"/>
          <w:kern w:val="0"/>
        </w:rPr>
      </w:pPr>
    </w:p>
    <w:p>
      <w:pPr>
        <w:pStyle w:val="88"/>
        <w:keepLines/>
        <w:spacing w:line="440" w:lineRule="exact"/>
        <w:ind w:firstLine="0" w:firstLineChars="0"/>
        <w:jc w:val="center"/>
        <w:rPr>
          <w:rFonts w:ascii="楷体_GB2312" w:hAnsi="黑体" w:eastAsia="楷体_GB2312"/>
          <w:color w:val="000000"/>
          <w:sz w:val="28"/>
          <w:szCs w:val="28"/>
        </w:rPr>
      </w:pPr>
      <w:bookmarkStart w:id="12" w:name="_Toc521327392"/>
      <w:r>
        <w:rPr>
          <w:rFonts w:hint="eastAsia" w:ascii="楷体_GB2312" w:hAnsi="黑体" w:eastAsia="楷体_GB2312" w:cs="楷体_GB2312"/>
          <w:color w:val="000000"/>
          <w:sz w:val="28"/>
          <w:szCs w:val="28"/>
        </w:rPr>
        <w:t>第一节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《国民经济行业分类》简介</w:t>
      </w:r>
      <w:bookmarkEnd w:id="12"/>
    </w:p>
    <w:p>
      <w:pPr>
        <w:adjustRightInd w:val="0"/>
        <w:snapToGrid w:val="0"/>
        <w:spacing w:line="440" w:lineRule="atLeast"/>
        <w:ind w:firstLine="496" w:firstLineChars="200"/>
        <w:rPr>
          <w:rFonts w:ascii="宋体"/>
          <w:color w:val="000000"/>
          <w:sz w:val="24"/>
          <w:szCs w:val="24"/>
        </w:rPr>
      </w:pPr>
      <w:r>
        <w:rPr>
          <w:rFonts w:hint="eastAsia" w:ascii="宋体" w:hAnsi="宋体" w:cs="宋体"/>
          <w:color w:val="000000"/>
          <w:spacing w:val="4"/>
          <w:sz w:val="24"/>
          <w:szCs w:val="24"/>
        </w:rPr>
        <w:t>国民经济行业分类采用线分类法和分层次编码方法，将国民经济行业划分为门类、大类、中类和小类四级，每个类别都按层次编制了代码。门类用一个英文大写字母表示（如</w:t>
      </w:r>
      <w:r>
        <w:rPr>
          <w:rFonts w:ascii="宋体" w:hAnsi="宋体" w:cs="宋体"/>
          <w:color w:val="000000"/>
          <w:spacing w:val="4"/>
          <w:sz w:val="24"/>
          <w:szCs w:val="24"/>
        </w:rPr>
        <w:t>A</w:t>
      </w:r>
      <w:r>
        <w:rPr>
          <w:rFonts w:hint="eastAsia" w:ascii="宋体" w:hAnsi="宋体" w:cs="宋体"/>
          <w:color w:val="000000"/>
          <w:spacing w:val="4"/>
          <w:sz w:val="24"/>
          <w:szCs w:val="24"/>
        </w:rPr>
        <w:t>、</w:t>
      </w:r>
      <w:r>
        <w:rPr>
          <w:rFonts w:ascii="宋体" w:hAnsi="宋体" w:cs="宋体"/>
          <w:color w:val="000000"/>
          <w:spacing w:val="4"/>
          <w:sz w:val="24"/>
          <w:szCs w:val="24"/>
        </w:rPr>
        <w:t>B</w:t>
      </w:r>
      <w:r>
        <w:rPr>
          <w:rFonts w:hint="eastAsia" w:ascii="宋体" w:hAnsi="宋体" w:cs="宋体"/>
          <w:color w:val="000000"/>
          <w:spacing w:val="4"/>
          <w:sz w:val="24"/>
          <w:szCs w:val="24"/>
        </w:rPr>
        <w:t>、</w:t>
      </w:r>
      <w:r>
        <w:rPr>
          <w:rFonts w:ascii="宋体" w:hAnsi="宋体" w:cs="宋体"/>
          <w:color w:val="000000"/>
          <w:spacing w:val="4"/>
          <w:sz w:val="24"/>
          <w:szCs w:val="24"/>
        </w:rPr>
        <w:t>C</w:t>
      </w:r>
      <w:r>
        <w:rPr>
          <w:rFonts w:hint="eastAsia" w:ascii="宋体" w:hAnsi="宋体" w:cs="宋体"/>
          <w:color w:val="000000"/>
          <w:spacing w:val="4"/>
          <w:sz w:val="24"/>
          <w:szCs w:val="24"/>
        </w:rPr>
        <w:t>、…）；大类用</w:t>
      </w:r>
      <w:r>
        <w:rPr>
          <w:rFonts w:ascii="宋体" w:hAnsi="宋体" w:cs="宋体"/>
          <w:color w:val="000000"/>
          <w:spacing w:val="4"/>
          <w:sz w:val="24"/>
          <w:szCs w:val="24"/>
        </w:rPr>
        <w:t>2</w:t>
      </w:r>
      <w:r>
        <w:rPr>
          <w:rFonts w:hint="eastAsia" w:ascii="宋体" w:hAnsi="宋体" w:cs="宋体"/>
          <w:color w:val="000000"/>
          <w:spacing w:val="4"/>
          <w:sz w:val="24"/>
          <w:szCs w:val="24"/>
        </w:rPr>
        <w:t>位阿拉伯数字表示，中类用</w:t>
      </w:r>
      <w:r>
        <w:rPr>
          <w:rFonts w:ascii="宋体" w:hAnsi="宋体" w:cs="宋体"/>
          <w:color w:val="000000"/>
          <w:spacing w:val="4"/>
          <w:sz w:val="24"/>
          <w:szCs w:val="24"/>
        </w:rPr>
        <w:t>3</w:t>
      </w:r>
      <w:r>
        <w:rPr>
          <w:rFonts w:hint="eastAsia" w:ascii="宋体" w:hAnsi="宋体" w:cs="宋体"/>
          <w:color w:val="000000"/>
          <w:spacing w:val="4"/>
          <w:sz w:val="24"/>
          <w:szCs w:val="24"/>
        </w:rPr>
        <w:t>位阿拉伯数字表示，前</w:t>
      </w:r>
      <w:r>
        <w:rPr>
          <w:rFonts w:ascii="宋体" w:hAnsi="宋体" w:cs="宋体"/>
          <w:color w:val="000000"/>
          <w:spacing w:val="4"/>
          <w:sz w:val="24"/>
          <w:szCs w:val="24"/>
        </w:rPr>
        <w:t>2</w:t>
      </w:r>
      <w:r>
        <w:rPr>
          <w:rFonts w:hint="eastAsia" w:ascii="宋体" w:hAnsi="宋体" w:cs="宋体"/>
          <w:color w:val="000000"/>
          <w:spacing w:val="4"/>
          <w:sz w:val="24"/>
          <w:szCs w:val="24"/>
        </w:rPr>
        <w:t>位为大类代码，第</w:t>
      </w:r>
      <w:r>
        <w:rPr>
          <w:rFonts w:ascii="宋体" w:hAnsi="宋体" w:cs="宋体"/>
          <w:color w:val="000000"/>
          <w:spacing w:val="4"/>
          <w:sz w:val="24"/>
          <w:szCs w:val="24"/>
        </w:rPr>
        <w:t>3</w:t>
      </w:r>
      <w:r>
        <w:rPr>
          <w:rFonts w:hint="eastAsia" w:ascii="宋体" w:hAnsi="宋体" w:cs="宋体"/>
          <w:color w:val="000000"/>
          <w:spacing w:val="4"/>
          <w:sz w:val="24"/>
          <w:szCs w:val="24"/>
        </w:rPr>
        <w:t>位为中类的本体码；小类用</w:t>
      </w:r>
      <w:r>
        <w:rPr>
          <w:rFonts w:ascii="宋体" w:hAnsi="宋体" w:cs="宋体"/>
          <w:color w:val="000000"/>
          <w:spacing w:val="4"/>
          <w:sz w:val="24"/>
          <w:szCs w:val="24"/>
        </w:rPr>
        <w:t>4</w:t>
      </w:r>
      <w:r>
        <w:rPr>
          <w:rFonts w:hint="eastAsia" w:ascii="宋体" w:hAnsi="宋体" w:cs="宋体"/>
          <w:color w:val="000000"/>
          <w:spacing w:val="4"/>
          <w:sz w:val="24"/>
          <w:szCs w:val="24"/>
        </w:rPr>
        <w:t>位阿拉伯数字表示，前</w:t>
      </w:r>
      <w:r>
        <w:rPr>
          <w:rFonts w:ascii="宋体" w:hAnsi="宋体" w:cs="宋体"/>
          <w:color w:val="000000"/>
          <w:spacing w:val="4"/>
          <w:sz w:val="24"/>
          <w:szCs w:val="24"/>
        </w:rPr>
        <w:t>3</w:t>
      </w:r>
      <w:r>
        <w:rPr>
          <w:rFonts w:hint="eastAsia" w:ascii="宋体" w:hAnsi="宋体" w:cs="宋体"/>
          <w:color w:val="000000"/>
          <w:spacing w:val="4"/>
          <w:sz w:val="24"/>
          <w:szCs w:val="24"/>
        </w:rPr>
        <w:t>位为中类代码，第</w:t>
      </w:r>
      <w:r>
        <w:rPr>
          <w:rFonts w:ascii="宋体" w:hAnsi="宋体" w:cs="宋体"/>
          <w:color w:val="000000"/>
          <w:spacing w:val="4"/>
          <w:sz w:val="24"/>
          <w:szCs w:val="24"/>
        </w:rPr>
        <w:t>4</w:t>
      </w:r>
      <w:r>
        <w:rPr>
          <w:rFonts w:hint="eastAsia" w:ascii="宋体" w:hAnsi="宋体" w:cs="宋体"/>
          <w:color w:val="000000"/>
          <w:spacing w:val="4"/>
          <w:sz w:val="24"/>
          <w:szCs w:val="24"/>
        </w:rPr>
        <w:t>位为小类分类码。</w:t>
      </w:r>
    </w:p>
    <w:p>
      <w:pPr>
        <w:pStyle w:val="88"/>
        <w:keepLines/>
        <w:spacing w:line="440" w:lineRule="exact"/>
        <w:ind w:firstLine="0" w:firstLineChars="0"/>
        <w:jc w:val="center"/>
        <w:rPr>
          <w:rFonts w:ascii="楷体_GB2312" w:hAnsi="黑体" w:eastAsia="楷体_GB2312"/>
          <w:color w:val="000000"/>
          <w:sz w:val="28"/>
          <w:szCs w:val="28"/>
        </w:rPr>
      </w:pPr>
      <w:bookmarkStart w:id="13" w:name="_Toc521327393"/>
      <w:r>
        <w:rPr>
          <w:rFonts w:hint="eastAsia" w:ascii="楷体_GB2312" w:hAnsi="黑体" w:eastAsia="楷体_GB2312" w:cs="楷体_GB2312"/>
          <w:color w:val="000000"/>
          <w:sz w:val="28"/>
          <w:szCs w:val="28"/>
        </w:rPr>
        <w:t>第二节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行业分类和经济活动及分类</w:t>
      </w:r>
      <w:bookmarkEnd w:id="13"/>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“行业类别”和“经济活动（</w:t>
      </w:r>
      <w:r>
        <w:rPr>
          <w:rFonts w:ascii="宋体" w:hAnsi="宋体" w:cs="宋体"/>
          <w:color w:val="000000"/>
          <w:sz w:val="24"/>
          <w:szCs w:val="24"/>
        </w:rPr>
        <w:t>6</w:t>
      </w:r>
      <w:r>
        <w:rPr>
          <w:rFonts w:hint="eastAsia" w:ascii="宋体" w:hAnsi="宋体" w:cs="宋体"/>
          <w:color w:val="000000"/>
          <w:sz w:val="24"/>
          <w:szCs w:val="24"/>
        </w:rPr>
        <w:t>位码）”是经济普查中的两项重要属性指标，是有效分配普查表，整理、汇总、开发利用普查数据的基础性分类标识。</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一、经济普查的行业范围</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第四次全国经济普查的对象是在我国境内从事第二产业和第三产业</w:t>
      </w:r>
      <w:r>
        <w:rPr>
          <w:rFonts w:ascii="宋体"/>
          <w:color w:val="000000"/>
          <w:sz w:val="24"/>
          <w:szCs w:val="24"/>
          <w:vertAlign w:val="superscript"/>
        </w:rPr>
        <w:footnoteReference w:id="1"/>
      </w:r>
      <w:r>
        <w:rPr>
          <w:rFonts w:hint="eastAsia" w:ascii="宋体" w:hAnsi="宋体" w:cs="宋体"/>
          <w:color w:val="000000"/>
          <w:sz w:val="24"/>
          <w:szCs w:val="24"/>
        </w:rPr>
        <w:t>的全部法人单位、产业活动单位和个体经营户。具体行业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根据最新版国民经济行业分类，第四次全国经济普查的行业范围为全部国民经济行业分类</w:t>
      </w:r>
      <w:r>
        <w:rPr>
          <w:rFonts w:ascii="宋体" w:hAnsi="宋体" w:cs="宋体"/>
          <w:color w:val="000000"/>
          <w:sz w:val="24"/>
          <w:szCs w:val="24"/>
        </w:rPr>
        <w:t>97</w:t>
      </w:r>
      <w:r>
        <w:rPr>
          <w:rFonts w:hint="eastAsia" w:ascii="宋体" w:hAnsi="宋体" w:cs="宋体"/>
          <w:color w:val="000000"/>
          <w:sz w:val="24"/>
          <w:szCs w:val="24"/>
        </w:rPr>
        <w:t>个行业大类中的</w:t>
      </w:r>
      <w:r>
        <w:rPr>
          <w:rFonts w:ascii="宋体" w:hAnsi="宋体" w:cs="宋体"/>
          <w:color w:val="000000"/>
          <w:sz w:val="24"/>
          <w:szCs w:val="24"/>
        </w:rPr>
        <w:t>92</w:t>
      </w:r>
      <w:r>
        <w:rPr>
          <w:rFonts w:hint="eastAsia" w:ascii="宋体" w:hAnsi="宋体" w:cs="宋体"/>
          <w:color w:val="000000"/>
          <w:sz w:val="24"/>
          <w:szCs w:val="24"/>
        </w:rPr>
        <w:t>个，不包括的行业大类有农业、林业、畜牧业、渔业和国际组织。但为了保证统计单位不遗漏，在单位清查中，要对包括农业、林业、畜牧业和渔业在内的全部法人单位和产业活动单位进行全面清查。</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二、经济普查使用行业分类的对象</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产业活动单位：划分行业类别最理想的对象是产业活动单位，产业活动单位是位于一个独立场所，开展一项单纯经济活动的最小细胞单元。对产业活动单位进行行业类别的划定，能够清晰准确地界定该单位的行业属性，进而有效开展后期分行业数据处理和加工汇总。</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法人单位：如果一个法人单位只有一个经营场所，从事一种经济活动，这个法人同时也是一个产业活动单位，被称为单产业法人单位，根据其从事的主要业务活动，判定行业类别。如果一个法人单位从事一种以上的经济活动，或位于一个以上的活动场所，被称为多产业法人单位，需要明确各项经济活动，各个场所的经济活动的具体情况，逐项识别主要业务活动，进而确定行业类别。</w:t>
      </w:r>
    </w:p>
    <w:p>
      <w:pPr>
        <w:adjustRightInd w:val="0"/>
        <w:snapToGrid w:val="0"/>
        <w:spacing w:line="50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个体经营户：对个体经营户划分行业类别，仅编制中类代码。</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三、经济普查中需要填报的行业分类信息</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经济普查中需要填报的行业分类信息主要有两种，第一是由普查员入户询问和调查获取的被调查对象“主要业务活动”，该信息又细分为三项，普查员必须填报其中至少一项；第二是由基层普查机构根据“主要业务活动”编制的“行业代码”。</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四、经济普查中的经济活动代码（</w:t>
      </w:r>
      <w:r>
        <w:rPr>
          <w:rFonts w:ascii="黑体" w:hAnsi="黑体" w:eastAsia="黑体" w:cs="黑体"/>
          <w:color w:val="000000"/>
          <w:sz w:val="24"/>
          <w:szCs w:val="24"/>
        </w:rPr>
        <w:t>6</w:t>
      </w:r>
      <w:r>
        <w:rPr>
          <w:rFonts w:hint="eastAsia" w:ascii="黑体" w:hAnsi="黑体" w:eastAsia="黑体" w:cs="黑体"/>
          <w:color w:val="000000"/>
          <w:sz w:val="24"/>
          <w:szCs w:val="24"/>
        </w:rPr>
        <w:t>位码）</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（一）经济活动代码（</w:t>
      </w:r>
      <w:r>
        <w:rPr>
          <w:rFonts w:ascii="宋体" w:hAnsi="宋体" w:cs="宋体"/>
          <w:color w:val="000000"/>
          <w:sz w:val="24"/>
          <w:szCs w:val="24"/>
        </w:rPr>
        <w:t>6</w:t>
      </w:r>
      <w:r>
        <w:rPr>
          <w:rFonts w:hint="eastAsia" w:ascii="宋体" w:hAnsi="宋体" w:cs="宋体"/>
          <w:color w:val="000000"/>
          <w:sz w:val="24"/>
          <w:szCs w:val="24"/>
        </w:rPr>
        <w:t>位码）的主要内容</w:t>
      </w:r>
    </w:p>
    <w:p>
      <w:pPr>
        <w:adjustRightInd w:val="0"/>
        <w:snapToGrid w:val="0"/>
        <w:spacing w:line="440" w:lineRule="atLeast"/>
        <w:ind w:firstLine="420" w:firstLineChars="200"/>
        <w:rPr>
          <w:rFonts w:ascii="宋体"/>
          <w:color w:val="000000"/>
          <w:sz w:val="24"/>
          <w:szCs w:val="24"/>
        </w:rPr>
      </w:pPr>
      <w:r>
        <w:pict>
          <v:rect id="_x0000_s1048" o:spid="_x0000_s1048" o:spt="1" style="position:absolute;left:0pt;margin-left:-5.4pt;margin-top:34.5pt;height:23.25pt;width:178.5pt;z-index:251651072;mso-width-relative:page;mso-height-relative:page;" stroked="t" coordsize="21600,21600">
            <v:path/>
            <v:fill focussize="0,0"/>
            <v:stroke color="#FFFFFF"/>
            <v:imagedata o:title=""/>
            <o:lock v:ext="edit"/>
          </v:rect>
        </w:pict>
      </w:r>
      <w:r>
        <w:rPr>
          <w:rFonts w:hint="eastAsia" w:ascii="宋体" w:hAnsi="宋体" w:cs="宋体"/>
          <w:color w:val="000000"/>
          <w:sz w:val="24"/>
          <w:szCs w:val="24"/>
        </w:rPr>
        <w:t>经济活动名称和代码（</w:t>
      </w:r>
      <w:r>
        <w:rPr>
          <w:rFonts w:ascii="宋体" w:hAnsi="宋体" w:cs="宋体"/>
          <w:color w:val="000000"/>
          <w:sz w:val="24"/>
          <w:szCs w:val="24"/>
        </w:rPr>
        <w:t>6</w:t>
      </w:r>
      <w:r>
        <w:rPr>
          <w:rFonts w:hint="eastAsia" w:ascii="宋体" w:hAnsi="宋体" w:cs="宋体"/>
          <w:color w:val="000000"/>
          <w:sz w:val="24"/>
          <w:szCs w:val="24"/>
        </w:rPr>
        <w:t>位码）以第三产业（服务业）为基本范围，主要涵盖了第三产业范围内的</w:t>
      </w:r>
      <w:r>
        <w:rPr>
          <w:rFonts w:ascii="宋体" w:hAnsi="宋体" w:cs="宋体"/>
          <w:color w:val="000000"/>
          <w:sz w:val="24"/>
          <w:szCs w:val="24"/>
        </w:rPr>
        <w:t>11</w:t>
      </w:r>
      <w:r>
        <w:rPr>
          <w:rFonts w:hint="eastAsia" w:ascii="宋体" w:hAnsi="宋体" w:cs="宋体"/>
          <w:color w:val="000000"/>
          <w:sz w:val="24"/>
          <w:szCs w:val="24"/>
        </w:rPr>
        <w:t>个行业门类，即</w:t>
      </w:r>
      <w:r>
        <w:rPr>
          <w:rFonts w:ascii="宋体" w:hAnsi="宋体" w:cs="宋体"/>
          <w:color w:val="000000"/>
          <w:sz w:val="24"/>
          <w:szCs w:val="24"/>
        </w:rPr>
        <w:t>G</w:t>
      </w:r>
      <w:r>
        <w:rPr>
          <w:rFonts w:hint="eastAsia" w:ascii="宋体" w:hAnsi="宋体" w:cs="宋体"/>
          <w:color w:val="000000"/>
          <w:sz w:val="24"/>
          <w:szCs w:val="24"/>
        </w:rPr>
        <w:t>交通运输、仓储和邮政业、</w:t>
      </w:r>
      <w:r>
        <w:rPr>
          <w:rFonts w:ascii="宋体" w:hAnsi="宋体" w:cs="宋体"/>
          <w:color w:val="000000"/>
          <w:sz w:val="24"/>
          <w:szCs w:val="24"/>
        </w:rPr>
        <w:t>I</w:t>
      </w:r>
      <w:r>
        <w:rPr>
          <w:rFonts w:hint="eastAsia" w:ascii="宋体" w:hAnsi="宋体" w:cs="宋体"/>
          <w:color w:val="000000"/>
          <w:sz w:val="24"/>
          <w:szCs w:val="24"/>
        </w:rPr>
        <w:t>信息传输、软件和信息技术服务业、</w:t>
      </w:r>
      <w:r>
        <w:rPr>
          <w:rFonts w:ascii="宋体" w:hAnsi="宋体" w:cs="宋体"/>
          <w:color w:val="000000"/>
          <w:sz w:val="24"/>
          <w:szCs w:val="24"/>
        </w:rPr>
        <w:t>J</w:t>
      </w:r>
      <w:r>
        <w:rPr>
          <w:rFonts w:hint="eastAsia" w:ascii="宋体" w:hAnsi="宋体" w:cs="宋体"/>
          <w:color w:val="000000"/>
          <w:sz w:val="24"/>
          <w:szCs w:val="24"/>
        </w:rPr>
        <w:t>金融业、</w:t>
      </w:r>
      <w:r>
        <w:rPr>
          <w:rFonts w:ascii="宋体" w:hAnsi="宋体" w:cs="宋体"/>
          <w:color w:val="000000"/>
          <w:sz w:val="24"/>
          <w:szCs w:val="24"/>
        </w:rPr>
        <w:t>L</w:t>
      </w:r>
      <w:r>
        <w:rPr>
          <w:rFonts w:hint="eastAsia" w:ascii="宋体" w:hAnsi="宋体" w:cs="宋体"/>
          <w:color w:val="000000"/>
          <w:sz w:val="24"/>
          <w:szCs w:val="24"/>
        </w:rPr>
        <w:t>租赁和商务服务业、</w:t>
      </w:r>
      <w:r>
        <w:rPr>
          <w:rFonts w:ascii="宋体" w:hAnsi="宋体" w:cs="宋体"/>
          <w:color w:val="000000"/>
          <w:sz w:val="24"/>
          <w:szCs w:val="24"/>
        </w:rPr>
        <w:t>M</w:t>
      </w:r>
      <w:r>
        <w:rPr>
          <w:rFonts w:hint="eastAsia" w:ascii="宋体" w:hAnsi="宋体" w:cs="宋体"/>
          <w:color w:val="000000"/>
          <w:sz w:val="24"/>
          <w:szCs w:val="24"/>
        </w:rPr>
        <w:t>科学研究和技术服务业、</w:t>
      </w:r>
      <w:r>
        <w:rPr>
          <w:rFonts w:ascii="宋体" w:hAnsi="宋体" w:cs="宋体"/>
          <w:color w:val="000000"/>
          <w:sz w:val="24"/>
          <w:szCs w:val="24"/>
        </w:rPr>
        <w:t>N</w:t>
      </w:r>
      <w:r>
        <w:rPr>
          <w:rFonts w:hint="eastAsia" w:ascii="宋体" w:hAnsi="宋体" w:cs="宋体"/>
          <w:color w:val="000000"/>
          <w:sz w:val="24"/>
          <w:szCs w:val="24"/>
        </w:rPr>
        <w:t>水利、环境和公共设施管理业、</w:t>
      </w:r>
      <w:r>
        <w:rPr>
          <w:rFonts w:ascii="宋体" w:hAnsi="宋体" w:cs="宋体"/>
          <w:color w:val="000000"/>
          <w:sz w:val="24"/>
          <w:szCs w:val="24"/>
        </w:rPr>
        <w:t>O</w:t>
      </w:r>
      <w:r>
        <w:rPr>
          <w:rFonts w:hint="eastAsia" w:ascii="宋体" w:hAnsi="宋体" w:cs="宋体"/>
          <w:color w:val="000000"/>
          <w:sz w:val="24"/>
          <w:szCs w:val="24"/>
        </w:rPr>
        <w:t>居民服务、修理和其他服务业、</w:t>
      </w:r>
      <w:r>
        <w:rPr>
          <w:rFonts w:ascii="宋体" w:hAnsi="宋体" w:cs="宋体"/>
          <w:color w:val="000000"/>
          <w:sz w:val="24"/>
          <w:szCs w:val="24"/>
        </w:rPr>
        <w:t>P</w:t>
      </w:r>
      <w:r>
        <w:rPr>
          <w:rFonts w:hint="eastAsia" w:ascii="宋体" w:hAnsi="宋体" w:cs="宋体"/>
          <w:color w:val="000000"/>
          <w:sz w:val="24"/>
          <w:szCs w:val="24"/>
        </w:rPr>
        <w:t>教育、</w:t>
      </w:r>
      <w:r>
        <w:rPr>
          <w:rFonts w:ascii="宋体" w:hAnsi="宋体" w:cs="宋体"/>
          <w:color w:val="000000"/>
          <w:sz w:val="24"/>
          <w:szCs w:val="24"/>
        </w:rPr>
        <w:t>Q</w:t>
      </w:r>
      <w:r>
        <w:rPr>
          <w:rFonts w:hint="eastAsia" w:ascii="宋体" w:hAnsi="宋体" w:cs="宋体"/>
          <w:color w:val="000000"/>
          <w:sz w:val="24"/>
          <w:szCs w:val="24"/>
        </w:rPr>
        <w:t>卫生和社会工作、</w:t>
      </w:r>
      <w:r>
        <w:rPr>
          <w:rFonts w:ascii="宋体" w:hAnsi="宋体" w:cs="宋体"/>
          <w:color w:val="000000"/>
          <w:sz w:val="24"/>
          <w:szCs w:val="24"/>
        </w:rPr>
        <w:t>R</w:t>
      </w:r>
      <w:r>
        <w:rPr>
          <w:rFonts w:hint="eastAsia" w:ascii="宋体" w:hAnsi="宋体" w:cs="宋体"/>
          <w:color w:val="000000"/>
          <w:sz w:val="24"/>
          <w:szCs w:val="24"/>
        </w:rPr>
        <w:t>文化、体育和娱乐业和</w:t>
      </w:r>
      <w:r>
        <w:rPr>
          <w:rFonts w:ascii="宋体" w:hAnsi="宋体" w:cs="宋体"/>
          <w:color w:val="000000"/>
          <w:sz w:val="24"/>
          <w:szCs w:val="24"/>
        </w:rPr>
        <w:t>S</w:t>
      </w:r>
      <w:r>
        <w:rPr>
          <w:rFonts w:hint="eastAsia" w:ascii="宋体" w:hAnsi="宋体" w:cs="宋体"/>
          <w:color w:val="000000"/>
          <w:sz w:val="24"/>
          <w:szCs w:val="24"/>
        </w:rPr>
        <w:t>公共管理、社会保障和社会组织。另外，门类</w:t>
      </w:r>
      <w:r>
        <w:rPr>
          <w:rFonts w:ascii="宋体" w:hAnsi="宋体" w:cs="宋体"/>
          <w:color w:val="000000"/>
          <w:sz w:val="24"/>
          <w:szCs w:val="24"/>
        </w:rPr>
        <w:t>C</w:t>
      </w:r>
      <w:r>
        <w:rPr>
          <w:rFonts w:hint="eastAsia" w:ascii="宋体" w:hAnsi="宋体" w:cs="宋体"/>
          <w:color w:val="000000"/>
          <w:sz w:val="24"/>
          <w:szCs w:val="24"/>
        </w:rPr>
        <w:t>制造业中的一部分，关于废弃资源综合利用等有关内容也包含在内。</w:t>
      </w:r>
    </w:p>
    <w:p>
      <w:pPr>
        <w:adjustRightInd w:val="0"/>
        <w:snapToGrid w:val="0"/>
        <w:spacing w:line="440" w:lineRule="atLeast"/>
        <w:rPr>
          <w:rFonts w:ascii="宋体" w:eastAsia="Times New Roman"/>
          <w:color w:val="000000"/>
          <w:sz w:val="24"/>
          <w:szCs w:val="24"/>
        </w:rPr>
      </w:pPr>
      <w:r>
        <w:rPr>
          <w:rFonts w:ascii="宋体"/>
          <w:color w:val="000000"/>
          <w:sz w:val="24"/>
          <w:szCs w:val="24"/>
        </w:rPr>
        <w:pict>
          <v:group id="_x0000_s1049" o:spid="_x0000_s1049" o:spt="203" style="height:232.45pt;width:453.3pt;" coordorigin="3153,108810" coordsize="9448,4649">
            <o:lock v:ext="edit"/>
            <v:rect id="矩形 229" o:spid="_x0000_s1050" o:spt="1" style="position:absolute;left:3153;top:108810;height:4649;width:9448;v-text-anchor:middle;" stroked="t" coordsize="21600,21600">
              <v:path/>
              <v:fill focussize="0,0"/>
              <v:stroke weight="1pt" color="#5B9BD5"/>
              <v:imagedata o:title=""/>
              <o:lock v:ext="edit"/>
              <v:shadow on="t" color="#000000" opacity="26214f" offset="2.12133858267717pt,2.12133858267717pt" origin="-32768f,-32768f"/>
              <v:textbox>
                <w:txbxContent>
                  <w:p/>
                  <w:p/>
                  <w:p>
                    <w:r>
                      <w:t xml:space="preserve">                      </w:t>
                    </w:r>
                    <w:r>
                      <w:pict>
                        <v:shape id="_x0000_i1026" o:spt="75" type="#_x0000_t75" style="height:159pt;width:236.25pt;" filled="f" o:preferrelative="t" stroked="f" coordsize="21600,21600">
                          <v:path/>
                          <v:fill on="f" focussize="0,0"/>
                          <v:stroke on="f" joinstyle="miter"/>
                          <v:imagedata r:id="rId8" cropleft="17808f" croptop="17076f" cropright="19660f" cropbottom="9489f" o:title=""/>
                          <o:lock v:ext="edit" aspectratio="t"/>
                          <w10:wrap type="none"/>
                          <w10:anchorlock/>
                        </v:shape>
                      </w:pict>
                    </w:r>
                  </w:p>
                  <w:p>
                    <w:pPr>
                      <w:rPr>
                        <w:rFonts w:ascii="宋体"/>
                      </w:rPr>
                    </w:pPr>
                    <w:r>
                      <w:rPr>
                        <w:rFonts w:hint="eastAsia" w:cs="宋体"/>
                      </w:rPr>
                      <w:t>①</w:t>
                    </w:r>
                    <w:r>
                      <w:t xml:space="preserve"> </w:t>
                    </w:r>
                    <w:r>
                      <w:rPr>
                        <w:rFonts w:hint="eastAsia" w:ascii="宋体" w:hAnsi="宋体" w:cs="宋体"/>
                      </w:rPr>
                      <w:t>共涉及以第三产业为主要范围的</w:t>
                    </w:r>
                    <w:r>
                      <w:rPr>
                        <w:rFonts w:ascii="宋体" w:hAnsi="宋体" w:cs="宋体"/>
                      </w:rPr>
                      <w:t>452</w:t>
                    </w:r>
                    <w:r>
                      <w:rPr>
                        <w:rFonts w:hint="eastAsia" w:ascii="宋体" w:hAnsi="宋体" w:cs="宋体"/>
                      </w:rPr>
                      <w:t>个行业小类（含制造业门类中的</w:t>
                    </w:r>
                    <w:r>
                      <w:rPr>
                        <w:rFonts w:ascii="宋体" w:hAnsi="宋体" w:cs="宋体"/>
                      </w:rPr>
                      <w:t>2</w:t>
                    </w:r>
                    <w:r>
                      <w:rPr>
                        <w:rFonts w:hint="eastAsia" w:ascii="宋体" w:hAnsi="宋体" w:cs="宋体"/>
                      </w:rPr>
                      <w:t>个小类）。</w:t>
                    </w:r>
                  </w:p>
                  <w:p>
                    <w:pPr>
                      <w:rPr>
                        <w:rFonts w:ascii="等线 Light" w:hAnsi="等线 Light" w:eastAsia="等线 Light"/>
                      </w:rPr>
                    </w:pPr>
                    <w:r>
                      <w:rPr>
                        <w:rFonts w:hint="eastAsia" w:ascii="宋体" w:hAnsi="宋体" w:cs="宋体"/>
                      </w:rPr>
                      <w:t>②</w:t>
                    </w:r>
                    <w:r>
                      <w:rPr>
                        <w:rFonts w:ascii="宋体" w:hAnsi="宋体" w:cs="宋体"/>
                      </w:rPr>
                      <w:t xml:space="preserve"> </w:t>
                    </w:r>
                    <w:r>
                      <w:rPr>
                        <w:rFonts w:hint="eastAsia" w:ascii="宋体" w:hAnsi="宋体" w:cs="宋体"/>
                      </w:rPr>
                      <w:t>共编制</w:t>
                    </w:r>
                    <w:r>
                      <w:rPr>
                        <w:rFonts w:ascii="宋体" w:hAnsi="宋体" w:cs="宋体"/>
                      </w:rPr>
                      <w:t>6</w:t>
                    </w:r>
                    <w:r>
                      <w:rPr>
                        <w:rFonts w:hint="eastAsia" w:ascii="宋体" w:hAnsi="宋体" w:cs="宋体"/>
                      </w:rPr>
                      <w:t>位代码经济活动细分类</w:t>
                    </w:r>
                    <w:r>
                      <w:rPr>
                        <w:rFonts w:ascii="宋体" w:hAnsi="宋体" w:cs="宋体"/>
                      </w:rPr>
                      <w:t>2167</w:t>
                    </w:r>
                    <w:r>
                      <w:rPr>
                        <w:rFonts w:hint="eastAsia" w:ascii="宋体" w:hAnsi="宋体" w:cs="宋体"/>
                      </w:rPr>
                      <w:t>项。</w:t>
                    </w:r>
                  </w:p>
                </w:txbxContent>
              </v:textbox>
            </v:rect>
            <v:shape id="流程图: 文档 15" o:spid="_x0000_s1051" o:spt="114" type="#_x0000_t114" style="position:absolute;left:3153;top:108817;height:577;width:4118;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sz w:val="24"/>
                        <w:szCs w:val="24"/>
                      </w:rPr>
                    </w:pPr>
                    <w:r>
                      <w:rPr>
                        <w:rFonts w:hint="eastAsia" w:ascii="华文楷体" w:hAnsi="华文楷体" w:eastAsia="华文楷体" w:cs="华文楷体"/>
                        <w:b/>
                        <w:bCs/>
                        <w:sz w:val="24"/>
                        <w:szCs w:val="24"/>
                      </w:rPr>
                      <w:t>经济普查中的经济活动代码（</w:t>
                    </w:r>
                    <w:r>
                      <w:rPr>
                        <w:rFonts w:ascii="华文楷体" w:hAnsi="华文楷体" w:eastAsia="华文楷体" w:cs="华文楷体"/>
                        <w:b/>
                        <w:bCs/>
                        <w:sz w:val="24"/>
                        <w:szCs w:val="24"/>
                      </w:rPr>
                      <w:t>6</w:t>
                    </w:r>
                    <w:r>
                      <w:rPr>
                        <w:rFonts w:hint="eastAsia" w:ascii="华文楷体" w:hAnsi="华文楷体" w:eastAsia="华文楷体" w:cs="华文楷体"/>
                        <w:b/>
                        <w:bCs/>
                        <w:sz w:val="24"/>
                        <w:szCs w:val="24"/>
                      </w:rPr>
                      <w:t>位码）</w:t>
                    </w:r>
                  </w:p>
                </w:txbxContent>
              </v:textbox>
            </v:shape>
            <w10:wrap type="none"/>
            <w10:anchorlock/>
          </v:group>
        </w:pict>
      </w:r>
    </w:p>
    <w:p>
      <w:pPr>
        <w:adjustRightInd w:val="0"/>
        <w:snapToGrid w:val="0"/>
        <w:spacing w:line="440" w:lineRule="atLeast"/>
        <w:ind w:firstLine="480" w:firstLineChars="200"/>
        <w:rPr>
          <w:rFonts w:ascii="宋体"/>
          <w:color w:val="000000"/>
          <w:sz w:val="24"/>
          <w:szCs w:val="24"/>
        </w:rPr>
      </w:pPr>
    </w:p>
    <w:p>
      <w:pPr>
        <w:adjustRightInd w:val="0"/>
        <w:snapToGrid w:val="0"/>
        <w:spacing w:line="440" w:lineRule="atLeast"/>
        <w:ind w:firstLine="480" w:firstLineChars="200"/>
        <w:rPr>
          <w:rFonts w:ascii="宋体"/>
          <w:color w:val="000000"/>
          <w:sz w:val="24"/>
          <w:szCs w:val="24"/>
        </w:rPr>
      </w:pPr>
    </w:p>
    <w:p>
      <w:pPr>
        <w:pStyle w:val="88"/>
        <w:keepLines/>
        <w:spacing w:line="440" w:lineRule="exact"/>
        <w:ind w:firstLine="0" w:firstLineChars="0"/>
        <w:jc w:val="center"/>
        <w:rPr>
          <w:rFonts w:ascii="楷体_GB2312" w:hAnsi="黑体" w:eastAsia="楷体_GB2312"/>
          <w:color w:val="000000"/>
          <w:sz w:val="28"/>
          <w:szCs w:val="28"/>
        </w:rPr>
      </w:pPr>
      <w:bookmarkStart w:id="14" w:name="_Toc521327394"/>
      <w:r>
        <w:rPr>
          <w:rFonts w:hint="eastAsia" w:ascii="楷体_GB2312" w:hAnsi="黑体" w:eastAsia="楷体_GB2312" w:cs="楷体_GB2312"/>
          <w:color w:val="000000"/>
          <w:sz w:val="28"/>
          <w:szCs w:val="28"/>
        </w:rPr>
        <w:t>第三节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如何现场调查并填写主要业务活动</w:t>
      </w:r>
      <w:bookmarkEnd w:id="14"/>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一、什么是主要业务活动</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主要业务活动是指被调查对象在普查员入户清查的当时，</w:t>
      </w:r>
      <w:r>
        <w:rPr>
          <w:rFonts w:hint="eastAsia" w:ascii="宋体" w:hAnsi="宋体" w:cs="宋体"/>
          <w:b/>
          <w:bCs/>
          <w:color w:val="000000"/>
          <w:sz w:val="24"/>
          <w:szCs w:val="24"/>
        </w:rPr>
        <w:t>实际从事</w:t>
      </w:r>
      <w:r>
        <w:rPr>
          <w:rFonts w:hint="eastAsia" w:ascii="宋体" w:hAnsi="宋体" w:cs="宋体"/>
          <w:color w:val="000000"/>
          <w:sz w:val="24"/>
          <w:szCs w:val="24"/>
        </w:rPr>
        <w:t>的经济活动。普查员在确定主要业务活动的时候，必须要通过询问和现场调查，以被调查对象实际从事的经济活动为依据。</w:t>
      </w:r>
    </w:p>
    <w:p>
      <w:pPr>
        <w:adjustRightInd w:val="0"/>
        <w:snapToGrid w:val="0"/>
        <w:spacing w:line="440" w:lineRule="atLeast"/>
        <w:ind w:firstLine="480" w:firstLineChars="200"/>
        <w:rPr>
          <w:rFonts w:ascii="宋体"/>
          <w:b/>
          <w:bCs/>
          <w:color w:val="000000"/>
          <w:sz w:val="24"/>
          <w:szCs w:val="24"/>
        </w:rPr>
      </w:pPr>
      <w:r>
        <w:rPr>
          <w:rFonts w:hint="eastAsia" w:ascii="宋体" w:hAnsi="宋体" w:cs="宋体"/>
          <w:color w:val="000000"/>
          <w:sz w:val="24"/>
          <w:szCs w:val="24"/>
        </w:rPr>
        <w:t>单位名号、名称中的关键字样，营业执照上标明的“营业范围”等，可作为填写主要业务活动的参考依据。</w:t>
      </w:r>
      <w:r>
        <w:rPr>
          <w:rFonts w:hint="eastAsia" w:ascii="宋体" w:hAnsi="宋体" w:cs="宋体"/>
          <w:b/>
          <w:bCs/>
          <w:color w:val="000000"/>
          <w:sz w:val="24"/>
          <w:szCs w:val="24"/>
        </w:rPr>
        <w:t>但是，不经询问和调查，完全照抄单位名称和“营业范围”作为主要业务活动的做法是不正确的。</w:t>
      </w:r>
    </w:p>
    <w:p>
      <w:pPr>
        <w:adjustRightInd w:val="0"/>
        <w:snapToGrid w:val="0"/>
        <w:spacing w:line="440" w:lineRule="atLeast"/>
        <w:ind w:firstLine="480" w:firstLineChars="200"/>
        <w:rPr>
          <w:rFonts w:ascii="黑体" w:hAnsi="黑体" w:eastAsia="黑体"/>
          <w:color w:val="000000"/>
          <w:sz w:val="24"/>
          <w:szCs w:val="24"/>
        </w:rPr>
      </w:pPr>
      <w:r>
        <w:rPr>
          <w:rFonts w:hint="eastAsia" w:ascii="黑体" w:hAnsi="黑体" w:eastAsia="黑体" w:cs="黑体"/>
          <w:color w:val="000000"/>
          <w:sz w:val="24"/>
          <w:szCs w:val="24"/>
        </w:rPr>
        <w:t>二、如何现场询问和调查主要业务活动</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普查员进入一家被调查单位开展单位清查，询问到</w:t>
      </w:r>
      <w:r>
        <w:rPr>
          <w:rFonts w:ascii="宋体" w:hAnsi="宋体" w:cs="宋体"/>
          <w:color w:val="000000"/>
          <w:sz w:val="24"/>
          <w:szCs w:val="24"/>
        </w:rPr>
        <w:t>[</w:t>
      </w:r>
      <w:r>
        <w:rPr>
          <w:rFonts w:hint="eastAsia" w:ascii="宋体" w:hAnsi="宋体" w:cs="宋体"/>
          <w:color w:val="000000"/>
          <w:sz w:val="24"/>
          <w:szCs w:val="24"/>
        </w:rPr>
        <w:t>指标</w:t>
      </w:r>
      <w:r>
        <w:rPr>
          <w:rFonts w:ascii="宋体" w:hAnsi="宋体" w:cs="宋体"/>
          <w:color w:val="000000"/>
          <w:sz w:val="24"/>
          <w:szCs w:val="24"/>
        </w:rPr>
        <w:t>07]</w:t>
      </w:r>
      <w:r>
        <w:rPr>
          <w:rFonts w:hint="eastAsia" w:ascii="宋体" w:hAnsi="宋体" w:cs="宋体"/>
          <w:color w:val="000000"/>
          <w:sz w:val="24"/>
          <w:szCs w:val="24"/>
        </w:rPr>
        <w:t>或</w:t>
      </w:r>
      <w:r>
        <w:rPr>
          <w:rFonts w:ascii="宋体" w:hAnsi="宋体" w:cs="宋体"/>
          <w:color w:val="000000"/>
          <w:sz w:val="24"/>
          <w:szCs w:val="24"/>
        </w:rPr>
        <w:t>[</w:t>
      </w:r>
      <w:r>
        <w:rPr>
          <w:rFonts w:hint="eastAsia" w:ascii="宋体" w:hAnsi="宋体" w:cs="宋体"/>
          <w:color w:val="000000"/>
          <w:sz w:val="24"/>
          <w:szCs w:val="24"/>
        </w:rPr>
        <w:t>指标</w:t>
      </w:r>
      <w:r>
        <w:rPr>
          <w:rFonts w:ascii="宋体" w:hAnsi="宋体" w:cs="宋体"/>
          <w:color w:val="000000"/>
          <w:sz w:val="24"/>
          <w:szCs w:val="24"/>
        </w:rPr>
        <w:t>15]</w:t>
      </w:r>
      <w:r>
        <w:rPr>
          <w:rFonts w:hint="eastAsia" w:ascii="宋体" w:hAnsi="宋体" w:cs="宋体"/>
          <w:color w:val="000000"/>
          <w:sz w:val="24"/>
          <w:szCs w:val="24"/>
        </w:rPr>
        <w:t>时，</w:t>
      </w:r>
    </w:p>
    <w:p>
      <w:pPr>
        <w:adjustRightInd w:val="0"/>
        <w:snapToGrid w:val="0"/>
        <w:spacing w:line="440" w:lineRule="atLeast"/>
        <w:jc w:val="center"/>
        <w:rPr>
          <w:rFonts w:ascii="宋体" w:eastAsia="Times New Roman"/>
          <w:color w:val="000000"/>
          <w:sz w:val="24"/>
          <w:szCs w:val="24"/>
        </w:rPr>
      </w:pPr>
      <w:r>
        <w:pict>
          <v:shape id="_x0000_s1053" o:spid="_x0000_s1053" o:spt="202" type="#_x0000_t202" style="position:absolute;left:0pt;margin-left:383.25pt;margin-top:113.4pt;height:85.8pt;width:63.35pt;mso-wrap-style:none;z-index:251643904;mso-width-relative:page;mso-height-relative:page;" stroked="f" coordsize="21600,21600">
            <v:path/>
            <v:fill focussize="0,0"/>
            <v:stroke on="f" joinstyle="miter"/>
            <v:imagedata o:title=""/>
            <o:lock v:ext="edit"/>
            <v:textbox inset="0mm,0mm,0mm,0mm" style="mso-fit-shape-to-text:t;">
              <w:txbxContent>
                <w:p>
                  <w:r>
                    <w:pict>
                      <v:shape id="_x0000_i1027" o:spt="75" alt="200810385239493742" type="#_x0000_t75" style="height:74.25pt;width:57pt;" filled="f" o:preferrelative="t" stroked="f" coordsize="21600,21600">
                        <v:path/>
                        <v:fill on="f" focussize="0,0"/>
                        <v:stroke on="f" joinstyle="miter"/>
                        <v:imagedata r:id="rId9" cropleft="2311f" croptop="3000f" cropright="36764f" cropbottom="19042f" o:title=""/>
                        <o:lock v:ext="edit" aspectratio="t"/>
                        <w10:wrap type="none"/>
                        <w10:anchorlock/>
                      </v:shape>
                    </w:pict>
                  </w:r>
                </w:p>
              </w:txbxContent>
            </v:textbox>
            <w10:anchorlock/>
          </v:shape>
        </w:pict>
      </w:r>
      <w:r>
        <w:rPr>
          <w:rFonts w:ascii="宋体"/>
          <w:color w:val="000000"/>
          <w:sz w:val="24"/>
          <w:szCs w:val="24"/>
        </w:rPr>
        <w:pict>
          <v:group id="_x0000_s1054" o:spid="_x0000_s1054" o:spt="203" style="height:210.55pt;width:453.55pt;" coordorigin="5636,243332" coordsize="8796,4211">
            <o:lock v:ext="edit"/>
            <v:rect id="_x0000_s1055" o:spid="_x0000_s1055" o:spt="1" style="position:absolute;left:5645;top:243332;height:4211;width:8787;v-text-anchor:middle;" stroked="t" coordsize="21600,21600">
              <v:path/>
              <v:fill focussize="0,0"/>
              <v:stroke weight="1pt" color="#70AD47"/>
              <v:imagedata o:title=""/>
              <o:lock v:ext="edit"/>
              <v:shadow on="t" color="#000000" opacity="26214f" offset="2.12133858267717pt,2.12133858267717pt" origin="-32768f,-32768f"/>
              <v:textbox>
                <w:txbxContent>
                  <w:p>
                    <w:pPr>
                      <w:jc w:val="center"/>
                    </w:pPr>
                  </w:p>
                </w:txbxContent>
              </v:textbox>
            </v:rect>
            <v:group id="_x0000_s1056" o:spid="_x0000_s1056" o:spt="203" style="position:absolute;left:5636;top:243350;height:3895;width:6320;" coordorigin="5636,243350" coordsize="6320,3895">
              <o:lock v:ext="edit"/>
              <v:shape id="_x0000_s1057" o:spid="_x0000_s1057" o:spt="61" type="#_x0000_t61" style="position:absolute;left:5882;top:244245;height:1575;width:6075;v-text-anchor:middle;" stroked="t" coordsize="21600,21600" adj="24249,18581">
                <v:path/>
                <v:fill focussize="0,0"/>
                <v:stroke weight="1pt" color="#70AD47" joinstyle="miter"/>
                <v:imagedata o:title=""/>
                <o:lock v:ext="edit"/>
                <v:textbox>
                  <w:txbxContent>
                    <w:p>
                      <w:pPr>
                        <w:adjustRightInd w:val="0"/>
                        <w:snapToGrid w:val="0"/>
                        <w:spacing w:line="240" w:lineRule="atLeast"/>
                        <w:rPr>
                          <w:rFonts w:ascii="华文楷体" w:hAnsi="华文楷体" w:eastAsia="华文楷体"/>
                        </w:rPr>
                      </w:pPr>
                      <w:r>
                        <w:rPr>
                          <w:rFonts w:hint="eastAsia" w:ascii="华文楷体" w:hAnsi="华文楷体" w:eastAsia="华文楷体" w:cs="华文楷体"/>
                          <w:b/>
                          <w:bCs/>
                        </w:rPr>
                        <w:t>正确</w:t>
                      </w:r>
                      <w:r>
                        <w:rPr>
                          <w:rFonts w:hint="eastAsia" w:ascii="华文楷体" w:hAnsi="华文楷体" w:eastAsia="华文楷体" w:cs="华文楷体"/>
                        </w:rPr>
                        <w:t>的询问方式：</w:t>
                      </w:r>
                    </w:p>
                    <w:p>
                      <w:pPr>
                        <w:adjustRightInd w:val="0"/>
                        <w:snapToGrid w:val="0"/>
                        <w:spacing w:line="240" w:lineRule="atLeast"/>
                        <w:ind w:firstLine="210" w:firstLineChars="100"/>
                        <w:rPr>
                          <w:rFonts w:ascii="华文楷体" w:hAnsi="华文楷体" w:eastAsia="华文楷体"/>
                        </w:rPr>
                      </w:pPr>
                      <w:r>
                        <w:rPr>
                          <w:rFonts w:hint="eastAsia" w:ascii="华文楷体" w:hAnsi="华文楷体" w:eastAsia="华文楷体" w:cs="华文楷体"/>
                        </w:rPr>
                        <w:t>请问你单位</w:t>
                      </w:r>
                      <w:r>
                        <w:rPr>
                          <w:rFonts w:hint="eastAsia" w:ascii="华文楷体" w:hAnsi="华文楷体" w:eastAsia="华文楷体" w:cs="华文楷体"/>
                          <w:b/>
                          <w:bCs/>
                        </w:rPr>
                        <w:t>现在</w:t>
                      </w:r>
                      <w:r>
                        <w:rPr>
                          <w:rFonts w:hint="eastAsia" w:ascii="华文楷体" w:hAnsi="华文楷体" w:eastAsia="华文楷体" w:cs="华文楷体"/>
                        </w:rPr>
                        <w:t>主要是</w:t>
                      </w:r>
                      <w:r>
                        <w:rPr>
                          <w:rFonts w:hint="eastAsia" w:ascii="华文楷体" w:hAnsi="华文楷体" w:eastAsia="华文楷体" w:cs="华文楷体"/>
                          <w:b/>
                          <w:bCs/>
                        </w:rPr>
                        <w:t>做什么</w:t>
                      </w:r>
                      <w:r>
                        <w:rPr>
                          <w:rFonts w:hint="eastAsia" w:ascii="华文楷体" w:hAnsi="华文楷体" w:eastAsia="华文楷体" w:cs="华文楷体"/>
                        </w:rPr>
                        <w:t>的？</w:t>
                      </w:r>
                    </w:p>
                    <w:p>
                      <w:pPr>
                        <w:adjustRightInd w:val="0"/>
                        <w:snapToGrid w:val="0"/>
                        <w:spacing w:line="300" w:lineRule="auto"/>
                        <w:ind w:firstLine="210" w:firstLineChars="100"/>
                        <w:rPr>
                          <w:rFonts w:ascii="华文楷体" w:hAnsi="华文楷体" w:eastAsia="华文楷体"/>
                        </w:rPr>
                      </w:pPr>
                      <w:r>
                        <w:rPr>
                          <w:rFonts w:hint="eastAsia" w:ascii="华文楷体" w:hAnsi="华文楷体" w:eastAsia="华文楷体" w:cs="华文楷体"/>
                        </w:rPr>
                        <w:t>请问你单位</w:t>
                      </w:r>
                      <w:r>
                        <w:rPr>
                          <w:rFonts w:hint="eastAsia" w:ascii="华文楷体" w:hAnsi="华文楷体" w:eastAsia="华文楷体" w:cs="华文楷体"/>
                          <w:b/>
                          <w:bCs/>
                        </w:rPr>
                        <w:t>现在</w:t>
                      </w:r>
                      <w:r>
                        <w:rPr>
                          <w:rFonts w:hint="eastAsia" w:ascii="华文楷体" w:hAnsi="华文楷体" w:eastAsia="华文楷体" w:cs="华文楷体"/>
                        </w:rPr>
                        <w:t>主要</w:t>
                      </w:r>
                      <w:r>
                        <w:rPr>
                          <w:rFonts w:hint="eastAsia" w:ascii="华文楷体" w:hAnsi="华文楷体" w:eastAsia="华文楷体" w:cs="华文楷体"/>
                          <w:b/>
                          <w:bCs/>
                        </w:rPr>
                        <w:t>靠什么盈利</w:t>
                      </w:r>
                      <w:r>
                        <w:rPr>
                          <w:rFonts w:hint="eastAsia" w:ascii="华文楷体" w:hAnsi="华文楷体" w:eastAsia="华文楷体" w:cs="华文楷体"/>
                        </w:rPr>
                        <w:t>？</w:t>
                      </w:r>
                    </w:p>
                    <w:p>
                      <w:pPr>
                        <w:adjustRightInd w:val="0"/>
                        <w:snapToGrid w:val="0"/>
                        <w:spacing w:line="300" w:lineRule="auto"/>
                        <w:ind w:firstLine="210" w:firstLineChars="100"/>
                        <w:rPr>
                          <w:rFonts w:ascii="华文楷体" w:hAnsi="华文楷体" w:eastAsia="华文楷体"/>
                        </w:rPr>
                      </w:pPr>
                      <w:r>
                        <w:rPr>
                          <w:rFonts w:hint="eastAsia" w:ascii="华文楷体" w:hAnsi="华文楷体" w:eastAsia="华文楷体" w:cs="华文楷体"/>
                        </w:rPr>
                        <w:t>请问你单位目前</w:t>
                      </w:r>
                      <w:r>
                        <w:rPr>
                          <w:rFonts w:hint="eastAsia" w:ascii="华文楷体" w:hAnsi="华文楷体" w:eastAsia="华文楷体" w:cs="华文楷体"/>
                          <w:b/>
                          <w:bCs/>
                        </w:rPr>
                        <w:t>主要销售收入</w:t>
                      </w:r>
                      <w:r>
                        <w:rPr>
                          <w:rFonts w:hint="eastAsia" w:ascii="华文楷体" w:hAnsi="华文楷体" w:eastAsia="华文楷体" w:cs="华文楷体"/>
                        </w:rPr>
                        <w:t>来自于什么？</w:t>
                      </w:r>
                    </w:p>
                    <w:p>
                      <w:pPr>
                        <w:adjustRightInd w:val="0"/>
                        <w:snapToGrid w:val="0"/>
                        <w:spacing w:line="300" w:lineRule="auto"/>
                        <w:ind w:firstLine="210" w:firstLineChars="100"/>
                        <w:rPr>
                          <w:rFonts w:ascii="华文楷体" w:hAnsi="Cambria Math" w:eastAsia="华文楷体"/>
                        </w:rPr>
                      </w:pPr>
                    </w:p>
                    <w:p>
                      <w:pPr>
                        <w:adjustRightInd w:val="0"/>
                        <w:snapToGrid w:val="0"/>
                        <w:spacing w:line="300" w:lineRule="auto"/>
                        <w:ind w:firstLine="210" w:firstLineChars="100"/>
                        <w:rPr>
                          <w:rFonts w:ascii="华文楷体" w:hAnsi="华文楷体" w:eastAsia="华文楷体"/>
                        </w:rPr>
                      </w:pPr>
                      <w:r>
                        <w:rPr>
                          <w:rFonts w:ascii="华文楷体" w:hAnsi="Cambria Math" w:eastAsia="华文楷体" w:cs="Cambria Math"/>
                        </w:rPr>
                        <w:t>⃝</w:t>
                      </w:r>
                    </w:p>
                  </w:txbxContent>
                </v:textbox>
              </v:shape>
              <v:shape id="_x0000_s1058" o:spid="_x0000_s1058" o:spt="61" type="#_x0000_t61" style="position:absolute;left:5882;top:245985;height:1261;width:6059;v-text-anchor:middle;" stroked="t" coordsize="21600,21600" adj="24352,3061">
                <v:path/>
                <v:fill focussize="0,0"/>
                <v:stroke weight="1pt" color="#70AD47" joinstyle="miter"/>
                <v:imagedata o:title=""/>
                <o:lock v:ext="edit"/>
                <v:textbox>
                  <w:txbxContent>
                    <w:p>
                      <w:pPr>
                        <w:adjustRightInd w:val="0"/>
                        <w:snapToGrid w:val="0"/>
                        <w:spacing w:line="300" w:lineRule="auto"/>
                        <w:rPr>
                          <w:rFonts w:ascii="华文楷体" w:hAnsi="华文楷体" w:eastAsia="华文楷体"/>
                        </w:rPr>
                      </w:pPr>
                      <w:r>
                        <w:rPr>
                          <w:rFonts w:hint="eastAsia" w:ascii="华文楷体" w:hAnsi="华文楷体" w:eastAsia="华文楷体" w:cs="华文楷体"/>
                          <w:b/>
                          <w:bCs/>
                        </w:rPr>
                        <w:t>错误</w:t>
                      </w:r>
                      <w:r>
                        <w:rPr>
                          <w:rFonts w:hint="eastAsia" w:ascii="华文楷体" w:hAnsi="华文楷体" w:eastAsia="华文楷体" w:cs="华文楷体"/>
                        </w:rPr>
                        <w:t>的询问方式：</w:t>
                      </w:r>
                    </w:p>
                    <w:p>
                      <w:pPr>
                        <w:adjustRightInd w:val="0"/>
                        <w:snapToGrid w:val="0"/>
                        <w:spacing w:line="300" w:lineRule="auto"/>
                        <w:rPr>
                          <w:rFonts w:ascii="华文楷体" w:hAnsi="华文楷体" w:eastAsia="华文楷体"/>
                        </w:rPr>
                      </w:pPr>
                      <w:r>
                        <w:rPr>
                          <w:rFonts w:hint="eastAsia" w:ascii="华文楷体" w:hAnsi="华文楷体" w:eastAsia="华文楷体" w:cs="华文楷体"/>
                        </w:rPr>
                        <w:t>×请问你单位的经营范围？</w:t>
                      </w:r>
                    </w:p>
                    <w:p>
                      <w:pPr>
                        <w:adjustRightInd w:val="0"/>
                        <w:snapToGrid w:val="0"/>
                        <w:spacing w:line="300" w:lineRule="auto"/>
                        <w:rPr>
                          <w:rFonts w:ascii="华文楷体" w:hAnsi="华文楷体" w:eastAsia="华文楷体"/>
                        </w:rPr>
                      </w:pPr>
                      <w:r>
                        <w:rPr>
                          <w:rFonts w:hint="eastAsia" w:ascii="华文楷体" w:hAnsi="华文楷体" w:eastAsia="华文楷体" w:cs="华文楷体"/>
                        </w:rPr>
                        <w:t>×请问你单位的行业类别？</w:t>
                      </w:r>
                    </w:p>
                  </w:txbxContent>
                </v:textbox>
              </v:shape>
              <v:shape id="流程图: 文档 15" o:spid="_x0000_s1059" o:spt="114" type="#_x0000_t114" style="position:absolute;left:5636;top:243350;height:577;width:3264;v-text-anchor:middle;" fillcolor="#C0C0C0" filled="t" stroked="f" coordsize="21600,21600">
                <v:path/>
                <v:fill on="t" focussize="0,0"/>
                <v:stroke on="f" weight="0.5pt" joinstyle="miter"/>
                <v:imagedata o:title=""/>
                <o:lock v:ext="edit"/>
                <v:textbox inset="0mm,0mm,0mm,0mm">
                  <w:txbxContent>
                    <w:p>
                      <w:pPr>
                        <w:jc w:val="center"/>
                        <w:rPr>
                          <w:rFonts w:ascii="华文楷体" w:hAnsi="华文楷体" w:eastAsia="华文楷体"/>
                          <w:b/>
                          <w:bCs/>
                        </w:rPr>
                      </w:pPr>
                      <w:r>
                        <w:rPr>
                          <w:rFonts w:hint="eastAsia" w:ascii="华文楷体" w:hAnsi="华文楷体" w:eastAsia="华文楷体" w:cs="华文楷体"/>
                          <w:b/>
                          <w:bCs/>
                        </w:rPr>
                        <w:t>普查员如何询问主要业务活动</w:t>
                      </w:r>
                    </w:p>
                  </w:txbxContent>
                </v:textbox>
              </v:shape>
            </v:group>
            <w10:wrap type="none"/>
            <w10:anchorlock/>
          </v:group>
        </w:pic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建议参考以下方法进行询问：</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发现被调查对象开展多项对外提供产品或服务的经济活动，应考虑按照根据其经济活动的主要性和次要性，依次确定三项主要业务活动。理论上是按照各项业务活动增加值大小依次确定，实际入户开展清查时，建议通过以下方法进一步询问：</w:t>
      </w:r>
    </w:p>
    <w:p>
      <w:pPr>
        <w:adjustRightInd w:val="0"/>
        <w:snapToGrid w:val="0"/>
        <w:spacing w:line="440" w:lineRule="atLeast"/>
        <w:ind w:firstLine="480" w:firstLineChars="200"/>
        <w:rPr>
          <w:rFonts w:ascii="宋体"/>
          <w:color w:val="000000"/>
          <w:sz w:val="24"/>
          <w:szCs w:val="24"/>
        </w:rPr>
      </w:pPr>
    </w:p>
    <w:p>
      <w:pPr>
        <w:adjustRightInd w:val="0"/>
        <w:snapToGrid w:val="0"/>
        <w:spacing w:line="440" w:lineRule="atLeast"/>
        <w:jc w:val="center"/>
        <w:rPr>
          <w:rFonts w:ascii="宋体" w:eastAsia="Times New Roman"/>
          <w:color w:val="000000"/>
          <w:sz w:val="24"/>
          <w:szCs w:val="24"/>
        </w:rPr>
      </w:pPr>
      <w:r>
        <w:pict>
          <v:shape id="_x0000_s1061" o:spid="_x0000_s1061" o:spt="202" type="#_x0000_t202" style="position:absolute;left:0pt;margin-left:378pt;margin-top:76.1pt;height:93.8pt;width:68pt;mso-wrap-style:none;z-index:251644928;mso-width-relative:page;mso-height-relative:page;" stroked="f" coordsize="21600,21600">
            <v:path/>
            <v:fill focussize="0,0"/>
            <v:stroke on="f" joinstyle="miter"/>
            <v:imagedata o:title=""/>
            <o:lock v:ext="edit"/>
            <v:textbox inset="0mm,0mm,0mm,0mm" style="mso-fit-shape-to-text:t;">
              <w:txbxContent>
                <w:p>
                  <w:r>
                    <w:pict>
                      <v:shape id="_x0000_i1028" o:spt="75" alt="200810385239493742" type="#_x0000_t75" style="height:90.75pt;width:57pt;" filled="f" o:preferrelative="t" stroked="f" coordsize="21600,21600">
                        <v:path/>
                        <v:fill on="f" focussize="0,0"/>
                        <v:stroke on="f" joinstyle="miter"/>
                        <v:imagedata r:id="rId9" cropleft="2311f" croptop="3000f" cropright="36764f" cropbottom="19042f" o:title=""/>
                        <o:lock v:ext="edit" aspectratio="t"/>
                        <w10:wrap type="none"/>
                        <w10:anchorlock/>
                      </v:shape>
                    </w:pict>
                  </w:r>
                </w:p>
              </w:txbxContent>
            </v:textbox>
            <w10:anchorlock/>
          </v:shape>
        </w:pict>
      </w:r>
      <w:r>
        <w:rPr>
          <w:rFonts w:ascii="宋体"/>
          <w:color w:val="000000"/>
          <w:sz w:val="24"/>
          <w:szCs w:val="24"/>
        </w:rPr>
        <w:pict>
          <v:group id="_x0000_s1062" o:spid="_x0000_s1062" o:spt="203" style="height:156pt;width:454pt;" coordorigin="5651,250141" coordsize="9080,3120">
            <o:lock v:ext="edit"/>
            <v:rect id="_x0000_s1063" o:spid="_x0000_s1063" o:spt="1" style="position:absolute;left:5660;top:250141;height:3120;width:9071;v-text-anchor:middle;" stroked="t" coordsize="21600,21600">
              <v:path/>
              <v:fill focussize="0,0"/>
              <v:stroke weight="1pt" color="#70AD47"/>
              <v:imagedata o:title=""/>
              <o:lock v:ext="edit"/>
              <v:shadow on="t" color="#000000" opacity="26214f" offset="2.12133858267717pt,2.12133858267717pt" origin="-32768f,-32768f"/>
              <v:textbox>
                <w:txbxContent>
                  <w:p>
                    <w:r>
                      <w:t xml:space="preserve">                                                                   </w:t>
                    </w:r>
                  </w:p>
                </w:txbxContent>
              </v:textbox>
            </v:rect>
            <v:shape id="_x0000_s1064" o:spid="_x0000_s1064" o:spt="61" type="#_x0000_t61" style="position:absolute;left:5944;top:250930;height:2100;width:6059;v-text-anchor:middle;" stroked="t" coordsize="21600,21600" adj="24408,10954">
              <v:path/>
              <v:fill focussize="0,0"/>
              <v:stroke weight="1pt" color="#70AD47" joinstyle="miter"/>
              <v:imagedata o:title=""/>
              <o:lock v:ext="edit"/>
              <v:textbox>
                <w:txbxContent>
                  <w:p>
                    <w:pPr>
                      <w:adjustRightInd w:val="0"/>
                      <w:snapToGrid w:val="0"/>
                      <w:spacing w:line="300" w:lineRule="auto"/>
                      <w:rPr>
                        <w:rFonts w:ascii="华文楷体" w:hAnsi="华文楷体" w:eastAsia="华文楷体" w:cs="华文楷体"/>
                      </w:rPr>
                    </w:pPr>
                    <w:r>
                      <w:rPr>
                        <w:rFonts w:hint="eastAsia" w:ascii="华文楷体" w:hAnsi="华文楷体" w:eastAsia="华文楷体" w:cs="华文楷体"/>
                      </w:rPr>
                      <w:t>询问多项主要业务活动：</w:t>
                    </w:r>
                    <w:r>
                      <w:rPr>
                        <w:rFonts w:ascii="华文楷体" w:hAnsi="华文楷体" w:eastAsia="华文楷体" w:cs="华文楷体"/>
                      </w:rPr>
                      <w:t xml:space="preserve"> </w:t>
                    </w:r>
                  </w:p>
                  <w:p>
                    <w:pPr>
                      <w:adjustRightInd w:val="0"/>
                      <w:snapToGrid w:val="0"/>
                      <w:spacing w:line="300" w:lineRule="auto"/>
                      <w:ind w:firstLine="210" w:firstLineChars="100"/>
                      <w:rPr>
                        <w:rFonts w:ascii="华文楷体" w:hAnsi="华文楷体" w:eastAsia="华文楷体"/>
                      </w:rPr>
                    </w:pPr>
                    <w:r>
                      <w:rPr>
                        <w:rFonts w:hint="eastAsia" w:ascii="华文楷体" w:hAnsi="华文楷体" w:eastAsia="华文楷体" w:cs="华文楷体"/>
                      </w:rPr>
                      <w:t>请问你单位还有其他正在开展的业务活动么？</w:t>
                    </w:r>
                  </w:p>
                  <w:p>
                    <w:pPr>
                      <w:adjustRightInd w:val="0"/>
                      <w:snapToGrid w:val="0"/>
                      <w:spacing w:line="300" w:lineRule="auto"/>
                      <w:ind w:firstLine="210" w:firstLineChars="100"/>
                      <w:rPr>
                        <w:rFonts w:ascii="华文楷体" w:hAnsi="华文楷体" w:eastAsia="华文楷体"/>
                      </w:rPr>
                    </w:pPr>
                    <w:r>
                      <w:rPr>
                        <w:rFonts w:hint="eastAsia" w:ascii="华文楷体" w:hAnsi="华文楷体" w:eastAsia="华文楷体" w:cs="华文楷体"/>
                      </w:rPr>
                      <w:t>请问你单位最近一年来，创造收入最多的其他业务是什么？</w:t>
                    </w:r>
                  </w:p>
                  <w:p>
                    <w:pPr>
                      <w:adjustRightInd w:val="0"/>
                      <w:snapToGrid w:val="0"/>
                      <w:spacing w:line="300" w:lineRule="auto"/>
                      <w:ind w:firstLine="210" w:firstLineChars="100"/>
                      <w:rPr>
                        <w:rFonts w:ascii="华文楷体" w:hAnsi="华文楷体" w:eastAsia="华文楷体"/>
                      </w:rPr>
                    </w:pPr>
                    <w:r>
                      <w:rPr>
                        <w:rFonts w:hint="eastAsia" w:ascii="华文楷体" w:hAnsi="华文楷体" w:eastAsia="华文楷体" w:cs="华文楷体"/>
                      </w:rPr>
                      <w:t>请问你单位工作人员主要集中做哪些业务上？哪些业务需要更多的人手？</w:t>
                    </w:r>
                  </w:p>
                  <w:p>
                    <w:pPr>
                      <w:adjustRightInd w:val="0"/>
                      <w:snapToGrid w:val="0"/>
                      <w:spacing w:line="300" w:lineRule="auto"/>
                      <w:rPr>
                        <w:rFonts w:ascii="华文楷体" w:hAnsi="华文楷体" w:eastAsia="华文楷体"/>
                      </w:rPr>
                    </w:pPr>
                  </w:p>
                  <w:p>
                    <w:pPr>
                      <w:adjustRightInd w:val="0"/>
                      <w:snapToGrid w:val="0"/>
                      <w:spacing w:line="300" w:lineRule="auto"/>
                      <w:rPr>
                        <w:rFonts w:ascii="华文楷体" w:hAnsi="华文楷体" w:eastAsia="华文楷体"/>
                      </w:rPr>
                    </w:pPr>
                  </w:p>
                  <w:p>
                    <w:pPr>
                      <w:adjustRightInd w:val="0"/>
                      <w:snapToGrid w:val="0"/>
                      <w:spacing w:line="300" w:lineRule="auto"/>
                      <w:rPr>
                        <w:rFonts w:ascii="华文楷体" w:hAnsi="华文楷体" w:eastAsia="华文楷体"/>
                      </w:rPr>
                    </w:pPr>
                  </w:p>
                  <w:p>
                    <w:pPr>
                      <w:adjustRightInd w:val="0"/>
                      <w:snapToGrid w:val="0"/>
                      <w:spacing w:line="300" w:lineRule="auto"/>
                      <w:rPr>
                        <w:rFonts w:ascii="华文楷体" w:hAnsi="华文楷体" w:eastAsia="华文楷体"/>
                      </w:rPr>
                    </w:pPr>
                  </w:p>
                </w:txbxContent>
              </v:textbox>
            </v:shape>
            <v:shape id="流程图: 文档 15" o:spid="_x0000_s1065" o:spt="114" type="#_x0000_t114" style="position:absolute;left:5651;top:250160;height:577;width:3264;v-text-anchor:middle;" fillcolor="#C0C0C0" filled="t" stroked="f" coordsize="21600,21600">
              <v:path/>
              <v:fill on="t" focussize="0,0"/>
              <v:stroke on="f" weight="0.5pt" joinstyle="miter"/>
              <v:imagedata o:title=""/>
              <o:lock v:ext="edit"/>
              <v:textbox inset="0mm,0mm,0mm,0mm">
                <w:txbxContent>
                  <w:p>
                    <w:pPr>
                      <w:jc w:val="center"/>
                      <w:rPr>
                        <w:rFonts w:ascii="华文楷体" w:hAnsi="华文楷体" w:eastAsia="华文楷体"/>
                        <w:b/>
                        <w:bCs/>
                      </w:rPr>
                    </w:pPr>
                    <w:r>
                      <w:rPr>
                        <w:rFonts w:hint="eastAsia" w:ascii="华文楷体" w:hAnsi="华文楷体" w:eastAsia="华文楷体" w:cs="华文楷体"/>
                        <w:b/>
                        <w:bCs/>
                      </w:rPr>
                      <w:t>普查员如何询问多项主要业务活动</w:t>
                    </w:r>
                  </w:p>
                </w:txbxContent>
              </v:textbox>
            </v:shape>
            <w10:wrap type="none"/>
            <w10:anchorlock/>
          </v:group>
        </w:pict>
      </w:r>
    </w:p>
    <w:p>
      <w:pPr>
        <w:pStyle w:val="26"/>
        <w:spacing w:line="440" w:lineRule="atLeast"/>
        <w:ind w:firstLine="480" w:firstLineChars="200"/>
        <w:rPr>
          <w:rFonts w:ascii="黑体" w:hAnsi="黑体" w:eastAsia="黑体" w:cs="Times New Roman"/>
          <w:color w:val="000000"/>
          <w:sz w:val="24"/>
          <w:szCs w:val="24"/>
        </w:rPr>
      </w:pPr>
    </w:p>
    <w:p>
      <w:pPr>
        <w:pStyle w:val="26"/>
        <w:spacing w:line="440" w:lineRule="atLeast"/>
        <w:ind w:firstLine="480" w:firstLineChars="200"/>
        <w:rPr>
          <w:rFonts w:ascii="黑体" w:hAnsi="黑体" w:eastAsia="黑体" w:cs="Times New Roman"/>
          <w:color w:val="000000"/>
          <w:sz w:val="24"/>
          <w:szCs w:val="24"/>
        </w:rPr>
      </w:pP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三、如何分字段填写主要业务活动</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主要业务活动是一段文字描述，请普查员根据现场询问和调查了解到的情况，参考以下样例和说明，根据不同类型的业务活动特点，</w:t>
      </w:r>
      <w:r>
        <w:rPr>
          <w:rFonts w:hint="eastAsia" w:ascii="宋体" w:hAnsi="宋体" w:cs="宋体"/>
          <w:b/>
          <w:bCs/>
          <w:color w:val="000000"/>
          <w:sz w:val="24"/>
          <w:szCs w:val="24"/>
        </w:rPr>
        <w:t>分字段</w:t>
      </w:r>
      <w:r>
        <w:rPr>
          <w:rFonts w:hint="eastAsia" w:ascii="宋体" w:hAnsi="宋体" w:cs="宋体"/>
          <w:color w:val="000000"/>
          <w:sz w:val="24"/>
          <w:szCs w:val="24"/>
        </w:rPr>
        <w:t>逐项填写</w:t>
      </w:r>
      <w:r>
        <w:rPr>
          <w:rFonts w:hint="eastAsia" w:ascii="宋体" w:hAnsi="宋体" w:cs="宋体"/>
          <w:b/>
          <w:bCs/>
          <w:color w:val="000000"/>
          <w:sz w:val="24"/>
          <w:szCs w:val="24"/>
        </w:rPr>
        <w:t>完整</w:t>
      </w:r>
      <w:r>
        <w:rPr>
          <w:rFonts w:hint="eastAsia" w:ascii="宋体" w:hAnsi="宋体" w:cs="宋体"/>
          <w:color w:val="000000"/>
          <w:sz w:val="24"/>
          <w:szCs w:val="24"/>
        </w:rPr>
        <w:t>和</w:t>
      </w:r>
      <w:r>
        <w:rPr>
          <w:rFonts w:hint="eastAsia" w:ascii="宋体" w:hAnsi="宋体" w:cs="宋体"/>
          <w:b/>
          <w:bCs/>
          <w:color w:val="000000"/>
          <w:sz w:val="24"/>
          <w:szCs w:val="24"/>
        </w:rPr>
        <w:t>详细</w:t>
      </w:r>
      <w:r>
        <w:rPr>
          <w:rFonts w:hint="eastAsia" w:ascii="宋体" w:hAnsi="宋体" w:cs="宋体"/>
          <w:color w:val="000000"/>
          <w:sz w:val="24"/>
          <w:szCs w:val="24"/>
        </w:rPr>
        <w:t>的主要业务活动文字信息。</w:t>
      </w:r>
    </w:p>
    <w:p>
      <w:pPr>
        <w:adjustRightInd w:val="0"/>
        <w:snapToGrid w:val="0"/>
        <w:rPr>
          <w:rFonts w:ascii="宋体"/>
          <w:color w:val="000000"/>
          <w:sz w:val="24"/>
          <w:szCs w:val="24"/>
        </w:rPr>
      </w:pPr>
      <w:r>
        <w:rPr>
          <w:color w:val="000000"/>
        </w:rPr>
        <w:pict>
          <v:shape id="_x0000_i1029" o:spt="75" type="#_x0000_t75" style="height:318pt;width:449.25pt;" filled="f" o:preferrelative="t" stroked="f" coordsize="21600,21600">
            <v:path/>
            <v:fill on="f" focussize="0,0"/>
            <v:stroke on="f" joinstyle="miter"/>
            <v:imagedata r:id="rId10" o:title=""/>
            <o:lock v:ext="edit" aspectratio="t"/>
            <w10:wrap type="none"/>
            <w10:anchorlock/>
          </v:shape>
        </w:pict>
      </w:r>
    </w:p>
    <w:p>
      <w:pPr>
        <w:adjustRightInd w:val="0"/>
        <w:snapToGrid w:val="0"/>
        <w:rPr>
          <w:rFonts w:ascii="宋体"/>
          <w:color w:val="000000"/>
          <w:sz w:val="24"/>
          <w:szCs w:val="24"/>
        </w:rPr>
      </w:pPr>
      <w:r>
        <w:rPr>
          <w:color w:val="000000"/>
        </w:rPr>
        <w:pict>
          <v:shape id="_x0000_i1030" o:spt="75" type="#_x0000_t75" style="height:329.25pt;width:448.5pt;" filled="f" o:preferrelative="t" stroked="f" coordsize="21600,21600">
            <v:path/>
            <v:fill on="f" focussize="0,0"/>
            <v:stroke on="f" joinstyle="miter"/>
            <v:imagedata r:id="rId11" o:title=""/>
            <o:lock v:ext="edit" aspectratio="t"/>
            <w10:wrap type="none"/>
            <w10:anchorlock/>
          </v:shape>
        </w:pict>
      </w:r>
    </w:p>
    <w:p>
      <w:pPr>
        <w:adjustRightInd w:val="0"/>
        <w:snapToGrid w:val="0"/>
        <w:spacing w:line="160" w:lineRule="exact"/>
        <w:ind w:firstLine="480" w:firstLineChars="200"/>
        <w:rPr>
          <w:rFonts w:ascii="宋体"/>
          <w:color w:val="000000"/>
          <w:sz w:val="24"/>
          <w:szCs w:val="24"/>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067" o:spid="_x0000_s1067" o:spt="203" style="height:370.4pt;width:453.55pt;" coordorigin="4504,292528" coordsize="10432,7155">
            <o:lock v:ext="edit"/>
            <v:group id="组合 36" o:spid="_x0000_s1068" o:spt="203" style="position:absolute;left:4504;top:292528;height:7155;width:10432;" coordorigin="5636,243330" coordsize="8679,4533">
              <o:lock v:ext="edit"/>
              <v:rect id="矩形 102" o:spid="_x0000_s1069" o:spt="1" style="position:absolute;left:5645;top:243332;height:4531;width:8670;v-text-anchor:middle;" stroked="t" coordsize="21600,21600">
                <v:path/>
                <v:fill focussize="0,0"/>
                <v:stroke weight="1pt" color="#70AD47"/>
                <v:imagedata o:title=""/>
                <o:lock v:ext="edit"/>
                <v:shadow on="t" color="#000000" opacity="26214f" offset="2.12133858267717pt,2.12133858267717pt" origin="-32768f,-32768f"/>
                <v:textbox>
                  <w:txbxContent>
                    <w:p>
                      <w:r>
                        <w:t xml:space="preserve">            </w:t>
                      </w:r>
                    </w:p>
                  </w:txbxContent>
                </v:textbox>
              </v:rect>
              <v:shape id="流程图: 文档 15" o:spid="_x0000_s1070" o:spt="114" type="#_x0000_t114" style="position:absolute;left:5636;top:243330;height:407;width:936;v-text-anchor:middle;" fillcolor="#C0C0C0" filled="t" stroked="f" coordsize="21600,21600">
                <v:path/>
                <v:fill on="t" focussize="0,0"/>
                <v:stroke on="f" weight="0.5pt" joinstyle="miter"/>
                <v:imagedata o:title=""/>
                <o:lock v:ext="edit"/>
                <v:textbox inset="0mm,0mm,0mm,0mm">
                  <w:txbxContent>
                    <w:p>
                      <w:pPr>
                        <w:ind w:firstLine="210" w:firstLineChars="100"/>
                        <w:rPr>
                          <w:rFonts w:ascii="华文楷体" w:hAnsi="华文楷体" w:eastAsia="华文楷体"/>
                          <w:b/>
                          <w:bCs/>
                        </w:rPr>
                      </w:pPr>
                      <w:r>
                        <w:rPr>
                          <w:rFonts w:hint="eastAsia" w:ascii="华文楷体" w:hAnsi="华文楷体" w:eastAsia="华文楷体" w:cs="华文楷体"/>
                          <w:b/>
                          <w:bCs/>
                        </w:rPr>
                        <w:t>建筑业</w:t>
                      </w:r>
                    </w:p>
                  </w:txbxContent>
                </v:textbox>
              </v:shape>
            </v:group>
            <v:group id="_x0000_s1071" o:spid="_x0000_s1071" o:spt="203" style="position:absolute;left:4812;top:293282;height:6306;width:9748;" coordorigin="5827,208837" coordsize="9748,6306">
              <o:lock v:ext="edit"/>
              <v:group id="_x0000_s1072" o:spid="_x0000_s1072" o:spt="203" style="position:absolute;left:5827;top:208837;height:6307;width:9748;" coordorigin="5876,207237" coordsize="9748,6307">
                <o:lock v:ext="edit"/>
                <v:shape id="矩形标注 170" o:spid="_x0000_s1073" o:spt="61" type="#_x0000_t61" style="position:absolute;left:6015;top:211434;height:2110;width:9600;v-text-anchor:middle;" stroked="t" coordsize="21600,21600" adj="10683,-6032">
                  <v:path/>
                  <v:fill focussize="0,0"/>
                  <v:stroke weight="1pt" color="#70AD47" joinstyle="miter"/>
                  <v:imagedata o:title=""/>
                  <o:lock v:ext="edit"/>
                  <v:textbox>
                    <w:txbxContent>
                      <w:p>
                        <w:pPr>
                          <w:adjustRightInd w:val="0"/>
                          <w:snapToGrid w:val="0"/>
                          <w:spacing w:line="240" w:lineRule="atLeast"/>
                          <w:rPr>
                            <w:rFonts w:ascii="宋体"/>
                            <w:color w:val="000000"/>
                            <w:sz w:val="18"/>
                            <w:szCs w:val="18"/>
                          </w:rPr>
                        </w:pPr>
                        <w:r>
                          <w:rPr>
                            <w:rFonts w:hint="eastAsia" w:ascii="宋体" w:hAnsi="宋体" w:cs="宋体"/>
                            <w:color w:val="000000"/>
                            <w:sz w:val="18"/>
                            <w:szCs w:val="18"/>
                          </w:rPr>
                          <w:t>住宅、体育场馆</w:t>
                        </w:r>
                      </w:p>
                      <w:p>
                        <w:pPr>
                          <w:adjustRightInd w:val="0"/>
                          <w:snapToGrid w:val="0"/>
                          <w:spacing w:line="240" w:lineRule="atLeast"/>
                          <w:rPr>
                            <w:rFonts w:ascii="宋体"/>
                            <w:color w:val="000000"/>
                            <w:sz w:val="18"/>
                            <w:szCs w:val="18"/>
                          </w:rPr>
                        </w:pPr>
                        <w:r>
                          <w:rPr>
                            <w:rFonts w:hint="eastAsia" w:ascii="宋体" w:hAnsi="宋体" w:cs="宋体"/>
                            <w:color w:val="000000"/>
                            <w:sz w:val="18"/>
                            <w:szCs w:val="18"/>
                          </w:rPr>
                          <w:t>铁路、公路、市政道路、城市轨道交通、隧道、桥梁</w:t>
                        </w:r>
                      </w:p>
                      <w:p>
                        <w:pPr>
                          <w:adjustRightInd w:val="0"/>
                          <w:snapToGrid w:val="0"/>
                          <w:spacing w:line="240" w:lineRule="atLeast"/>
                          <w:rPr>
                            <w:rFonts w:ascii="宋体"/>
                            <w:color w:val="000000"/>
                            <w:sz w:val="18"/>
                            <w:szCs w:val="18"/>
                          </w:rPr>
                        </w:pPr>
                        <w:r>
                          <w:rPr>
                            <w:rFonts w:hint="eastAsia" w:ascii="宋体" w:hAnsi="宋体" w:cs="宋体"/>
                            <w:color w:val="000000"/>
                            <w:sz w:val="18"/>
                            <w:szCs w:val="18"/>
                          </w:rPr>
                          <w:t>水源设施、供水设施、河湖治理设施、防洪设施、港口、海洋油气开发工程、海洋能源开发工程、海底隧道、工矿工程</w:t>
                        </w:r>
                      </w:p>
                      <w:p>
                        <w:pPr>
                          <w:adjustRightInd w:val="0"/>
                          <w:snapToGrid w:val="0"/>
                          <w:spacing w:line="240" w:lineRule="atLeast"/>
                          <w:rPr>
                            <w:rFonts w:ascii="宋体"/>
                            <w:color w:val="000000"/>
                            <w:sz w:val="18"/>
                            <w:szCs w:val="18"/>
                          </w:rPr>
                        </w:pPr>
                        <w:r>
                          <w:rPr>
                            <w:rFonts w:hint="eastAsia" w:ascii="宋体" w:hAnsi="宋体" w:cs="宋体"/>
                            <w:color w:val="000000"/>
                            <w:sz w:val="18"/>
                            <w:szCs w:val="18"/>
                          </w:rPr>
                          <w:t>架线工程、管道工程、地下综合管廊工程建筑、节能工程、环保工程、生态保护工程</w:t>
                        </w:r>
                      </w:p>
                      <w:p>
                        <w:pPr>
                          <w:adjustRightInd w:val="0"/>
                          <w:snapToGrid w:val="0"/>
                          <w:spacing w:line="240" w:lineRule="atLeast"/>
                          <w:rPr>
                            <w:rFonts w:ascii="宋体"/>
                            <w:color w:val="000000"/>
                            <w:sz w:val="18"/>
                            <w:szCs w:val="18"/>
                          </w:rPr>
                        </w:pPr>
                        <w:r>
                          <w:rPr>
                            <w:rFonts w:hint="eastAsia" w:ascii="宋体" w:hAnsi="宋体" w:cs="宋体"/>
                            <w:color w:val="000000"/>
                            <w:sz w:val="18"/>
                            <w:szCs w:val="18"/>
                          </w:rPr>
                          <w:t>园林绿化工程、体育场地设施工程游乐设施工程</w:t>
                        </w:r>
                      </w:p>
                      <w:p>
                        <w:pPr>
                          <w:adjustRightInd w:val="0"/>
                          <w:snapToGrid w:val="0"/>
                          <w:spacing w:line="240" w:lineRule="atLeast"/>
                          <w:rPr>
                            <w:rFonts w:ascii="宋体"/>
                            <w:color w:val="000000"/>
                            <w:sz w:val="18"/>
                            <w:szCs w:val="18"/>
                          </w:rPr>
                        </w:pPr>
                        <w:r>
                          <w:rPr>
                            <w:rFonts w:hint="eastAsia" w:ascii="宋体" w:hAnsi="宋体" w:cs="宋体"/>
                            <w:color w:val="000000"/>
                            <w:sz w:val="18"/>
                            <w:szCs w:val="18"/>
                          </w:rPr>
                          <w:t>电气、管道、体育场地设施</w:t>
                        </w:r>
                      </w:p>
                      <w:p>
                        <w:pPr>
                          <w:adjustRightInd w:val="0"/>
                          <w:snapToGrid w:val="0"/>
                          <w:spacing w:line="240" w:lineRule="atLeast"/>
                          <w:rPr>
                            <w:rFonts w:ascii="宋体"/>
                            <w:sz w:val="18"/>
                            <w:szCs w:val="18"/>
                          </w:rPr>
                        </w:pPr>
                        <w:r>
                          <w:rPr>
                            <w:rFonts w:hint="eastAsia" w:ascii="宋体" w:hAnsi="宋体" w:cs="宋体"/>
                            <w:color w:val="000000"/>
                            <w:sz w:val="18"/>
                            <w:szCs w:val="18"/>
                          </w:rPr>
                          <w:t>公共建筑、建筑幕墙</w:t>
                        </w:r>
                      </w:p>
                    </w:txbxContent>
                  </v:textbox>
                </v:shape>
                <v:group id="_x0000_s1074" o:spid="_x0000_s1074" o:spt="203" style="position:absolute;left:5876;top:207237;height:4050;width:9748;" coordorigin="5876,207237" coordsize="9748,4050">
                  <o:lock v:ext="edit"/>
                  <v:group id="组合 44" o:spid="_x0000_s1075" o:spt="203" style="position:absolute;left:5876;top:207237;height:4050;width:9748;" coordorigin="48,6405" coordsize="97,29">
                    <o:lock v:ext="edit"/>
                    <v:shape id="_x0000_s1076" o:spid="_x0000_s1076" o:spt="202" type="#_x0000_t202" style="position:absolute;left:48;top:6405;height:26;width:48;" stroked="t" coordsize="21600,21600">
                      <v:path/>
                      <v:fill focussize="0,0"/>
                      <v:stroke weight="1pt" color="#70AD47" joinstyle="miter"/>
                      <v:imagedata o:title=""/>
                      <o:lock v:ext="edit"/>
                      <v:textbox>
                        <w:txbxContent>
                          <w:p>
                            <w:pPr>
                              <w:adjustRightInd w:val="0"/>
                              <w:snapToGrid w:val="0"/>
                              <w:spacing w:line="300" w:lineRule="auto"/>
                              <w:rPr>
                                <w:rFonts w:ascii="宋体"/>
                                <w:b/>
                                <w:bCs/>
                                <w:color w:val="000000"/>
                                <w:sz w:val="18"/>
                                <w:szCs w:val="18"/>
                              </w:rPr>
                            </w:pPr>
                            <w:r>
                              <w:rPr>
                                <w:rFonts w:hint="eastAsia" w:ascii="宋体" w:hAnsi="宋体" w:cs="宋体"/>
                                <w:b/>
                                <w:bCs/>
                                <w:color w:val="000000"/>
                                <w:sz w:val="18"/>
                                <w:szCs w:val="18"/>
                              </w:rPr>
                              <w:t>房屋建筑、土木工程、建筑装饰等</w:t>
                            </w:r>
                          </w:p>
                          <w:p>
                            <w:pPr>
                              <w:adjustRightInd w:val="0"/>
                              <w:snapToGrid w:val="0"/>
                              <w:spacing w:beforeLines="50" w:line="300" w:lineRule="auto"/>
                              <w:rPr>
                                <w:rFonts w:ascii="宋体"/>
                                <w:color w:val="000000"/>
                                <w:sz w:val="18"/>
                                <w:szCs w:val="18"/>
                              </w:rPr>
                            </w:pPr>
                            <w:r>
                              <w:rPr>
                                <w:rFonts w:hint="eastAsia" w:ascii="宋体" w:hAnsi="宋体" w:cs="宋体"/>
                                <w:color w:val="000000"/>
                                <w:sz w:val="18"/>
                                <w:szCs w:val="18"/>
                              </w:rPr>
                              <w:t>·主要业务活动的描述由</w:t>
                            </w:r>
                            <w:r>
                              <w:rPr>
                                <w:rFonts w:ascii="宋体" w:hAnsi="宋体" w:cs="宋体"/>
                                <w:color w:val="000000"/>
                                <w:sz w:val="18"/>
                                <w:szCs w:val="18"/>
                              </w:rPr>
                              <w:t>2</w:t>
                            </w:r>
                            <w:r>
                              <w:rPr>
                                <w:rFonts w:hint="eastAsia" w:ascii="宋体" w:hAnsi="宋体" w:cs="宋体"/>
                                <w:color w:val="000000"/>
                                <w:sz w:val="18"/>
                                <w:szCs w:val="18"/>
                              </w:rPr>
                              <w:t>部分内容构成：</w:t>
                            </w:r>
                          </w:p>
                          <w:p>
                            <w:pPr>
                              <w:adjustRightInd w:val="0"/>
                              <w:snapToGrid w:val="0"/>
                              <w:spacing w:line="300" w:lineRule="auto"/>
                              <w:rPr>
                                <w:rFonts w:ascii="华文宋体" w:hAnsi="华文宋体" w:eastAsia="华文宋体"/>
                                <w:color w:val="000000"/>
                                <w:sz w:val="18"/>
                                <w:szCs w:val="18"/>
                              </w:rPr>
                            </w:pPr>
                          </w:p>
                          <w:p>
                            <w:pPr>
                              <w:adjustRightInd w:val="0"/>
                              <w:snapToGrid w:val="0"/>
                              <w:spacing w:line="300" w:lineRule="auto"/>
                              <w:rPr>
                                <w:rFonts w:ascii="华文宋体" w:hAnsi="华文宋体" w:eastAsia="华文宋体"/>
                                <w:color w:val="000000"/>
                                <w:sz w:val="18"/>
                                <w:szCs w:val="18"/>
                              </w:rPr>
                            </w:pPr>
                          </w:p>
                          <w:p>
                            <w:pPr>
                              <w:adjustRightInd w:val="0"/>
                              <w:snapToGrid w:val="0"/>
                              <w:spacing w:line="30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首先，请询问被调查对象，在关键字段列表中选择建筑物类型。</w:t>
                            </w:r>
                          </w:p>
                          <w:p>
                            <w:pPr>
                              <w:adjustRightInd w:val="0"/>
                              <w:snapToGrid w:val="0"/>
                              <w:spacing w:line="300" w:lineRule="atLeast"/>
                              <w:rPr>
                                <w:rFonts w:ascii="宋体"/>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其次，在字段</w:t>
                            </w:r>
                            <w:r>
                              <w:rPr>
                                <w:rFonts w:ascii="宋体" w:hAnsi="宋体" w:cs="宋体"/>
                                <w:color w:val="000000"/>
                                <w:sz w:val="18"/>
                                <w:szCs w:val="18"/>
                              </w:rPr>
                              <w:t>2</w:t>
                            </w:r>
                            <w:r>
                              <w:rPr>
                                <w:rFonts w:hint="eastAsia" w:ascii="宋体" w:hAnsi="宋体" w:cs="宋体"/>
                                <w:color w:val="000000"/>
                                <w:sz w:val="18"/>
                                <w:szCs w:val="18"/>
                              </w:rPr>
                              <w:t>位置选取关键字填写。</w:t>
                            </w:r>
                          </w:p>
                          <w:p>
                            <w:pPr>
                              <w:adjustRightInd w:val="0"/>
                              <w:snapToGrid w:val="0"/>
                              <w:spacing w:line="300" w:lineRule="atLeast"/>
                              <w:rPr>
                                <w:rFonts w:ascii="宋体"/>
                                <w:color w:val="000000"/>
                                <w:sz w:val="18"/>
                                <w:szCs w:val="18"/>
                              </w:rPr>
                            </w:pPr>
                          </w:p>
                          <w:p>
                            <w:pPr>
                              <w:spacing w:line="30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特例：建筑物拆除、场地准备、施工设备提供等，请按实际情况填写。</w:t>
                            </w:r>
                          </w:p>
                          <w:p>
                            <w:pPr>
                              <w:adjustRightInd w:val="0"/>
                              <w:snapToGrid w:val="0"/>
                              <w:spacing w:line="300" w:lineRule="auto"/>
                              <w:rPr>
                                <w:rFonts w:ascii="华文宋体" w:hAnsi="华文宋体" w:eastAsia="华文宋体"/>
                                <w:color w:val="000000"/>
                                <w:sz w:val="18"/>
                                <w:szCs w:val="18"/>
                              </w:rPr>
                            </w:pPr>
                          </w:p>
                        </w:txbxContent>
                      </v:textbox>
                    </v:shape>
                    <v:shape id="文本框 17" o:spid="_x0000_s1077" o:spt="202" type="#_x0000_t202" style="position:absolute;left:97;top:6405;height:30;width:49;" stroked="f" coordsize="21600,21600">
                      <v:path/>
                      <v:fill focussize="0,0"/>
                      <v:stroke on="f" weight="1pt" joinstyle="miter"/>
                      <v:imagedata o:title=""/>
                      <o:lock v:ext="edit"/>
                      <v:textbox>
                        <w:txbxContent>
                          <w:tbl>
                            <w:tblPr>
                              <w:tblStyle w:val="53"/>
                              <w:tblW w:w="4568"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2938"/>
                              <w:gridCol w:w="1630"/>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91" w:hRule="atLeast"/>
                                <w:jc w:val="center"/>
                              </w:trPr>
                              <w:tc>
                                <w:tcPr>
                                  <w:tcW w:w="4568" w:type="dxa"/>
                                  <w:gridSpan w:val="2"/>
                                  <w:shd w:val="clear" w:color="auto" w:fill="C5E0B3"/>
                                  <w:vAlign w:val="center"/>
                                </w:tcPr>
                                <w:p>
                                  <w:pPr>
                                    <w:jc w:val="center"/>
                                  </w:pPr>
                                  <w:r>
                                    <w:rPr>
                                      <w:rFonts w:hint="eastAsia" w:cs="宋体"/>
                                      <w:b/>
                                      <w:bCs/>
                                      <w:sz w:val="24"/>
                                      <w:szCs w:val="24"/>
                                    </w:rPr>
                                    <w:t>主要业务活动填写实例</w:t>
                                  </w:r>
                                </w:p>
                              </w:tc>
                            </w:tr>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69" w:hRule="atLeast"/>
                                <w:jc w:val="center"/>
                              </w:trPr>
                              <w:tc>
                                <w:tcPr>
                                  <w:tcW w:w="2938"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市政道路</w:t>
                                  </w:r>
                                </w:p>
                              </w:tc>
                              <w:tc>
                                <w:tcPr>
                                  <w:tcW w:w="1630"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施工</w:t>
                                  </w:r>
                                </w:p>
                              </w:tc>
                            </w:tr>
                          </w:tbl>
                          <w:p>
                            <w:pPr>
                              <w:rPr>
                                <w:rFonts w:ascii="华文楷体" w:hAnsi="华文楷体" w:eastAsia="华文楷体"/>
                              </w:rPr>
                            </w:pPr>
                          </w:p>
                          <w:tbl>
                            <w:tblPr>
                              <w:tblStyle w:val="53"/>
                              <w:tblW w:w="4568"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2938"/>
                              <w:gridCol w:w="1630"/>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69" w:hRule="atLeast"/>
                                <w:jc w:val="center"/>
                              </w:trPr>
                              <w:tc>
                                <w:tcPr>
                                  <w:tcW w:w="2938"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城市轨道交通、地铁</w:t>
                                  </w:r>
                                </w:p>
                              </w:tc>
                              <w:tc>
                                <w:tcPr>
                                  <w:tcW w:w="1630"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建筑</w:t>
                                  </w:r>
                                </w:p>
                              </w:tc>
                            </w:tr>
                          </w:tbl>
                          <w:p>
                            <w:pPr>
                              <w:jc w:val="center"/>
                              <w:rPr>
                                <w:rFonts w:ascii="华文楷体" w:hAnsi="华文楷体" w:eastAsia="华文楷体"/>
                              </w:rPr>
                            </w:pPr>
                          </w:p>
                          <w:tbl>
                            <w:tblPr>
                              <w:tblStyle w:val="53"/>
                              <w:tblW w:w="4568"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2938"/>
                              <w:gridCol w:w="1630"/>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69" w:hRule="atLeast"/>
                                <w:jc w:val="center"/>
                              </w:trPr>
                              <w:tc>
                                <w:tcPr>
                                  <w:tcW w:w="2938"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住宅</w:t>
                                  </w:r>
                                </w:p>
                              </w:tc>
                              <w:tc>
                                <w:tcPr>
                                  <w:tcW w:w="1630" w:type="dxa"/>
                                  <w:tcBorders>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装修</w:t>
                                  </w:r>
                                </w:p>
                              </w:tc>
                            </w:tr>
                          </w:tbl>
                          <w:p>
                            <w:pPr>
                              <w:jc w:val="center"/>
                            </w:pPr>
                          </w:p>
                          <w:p>
                            <w:pPr>
                              <w:jc w:val="center"/>
                            </w:pPr>
                          </w:p>
                        </w:txbxContent>
                      </v:textbox>
                    </v:shape>
                  </v:group>
                  <v:shape id="上箭头标注 21" o:spid="_x0000_s1078" o:spt="79" type="#_x0000_t79" style="position:absolute;left:10787;top:209654;height:1234;width:2516;v-text-anchor:middle;" fillcolor="#A9D18E" filled="t" stroked="t" coordsize="21600,21600" adj="7565,8151,5400,9475">
                    <v:path/>
                    <v:fill on="t" focussize="0,0"/>
                    <v:stroke weight="1pt" color="#70AD47" joinstyle="miter"/>
                    <v:imagedata o:title=""/>
                    <o:lock v:ext="edit"/>
                    <v:textbox inset="0mm,0mm,0mm,0mm">
                      <w:txbxContent>
                        <w:p>
                          <w:pPr>
                            <w:jc w:val="center"/>
                            <w:rPr>
                              <w:rFonts w:ascii="微软雅黑" w:hAnsi="微软雅黑" w:eastAsia="微软雅黑"/>
                              <w:sz w:val="18"/>
                              <w:szCs w:val="18"/>
                            </w:rPr>
                          </w:pPr>
                          <w:r>
                            <w:rPr>
                              <w:rFonts w:hint="eastAsia" w:ascii="微软雅黑" w:hAnsi="微软雅黑" w:eastAsia="微软雅黑" w:cs="微软雅黑"/>
                              <w:sz w:val="18"/>
                              <w:szCs w:val="18"/>
                            </w:rPr>
                            <w:t>字段</w:t>
                          </w:r>
                          <w:r>
                            <w:rPr>
                              <w:rFonts w:ascii="微软雅黑" w:hAnsi="微软雅黑" w:eastAsia="微软雅黑" w:cs="微软雅黑"/>
                              <w:sz w:val="18"/>
                              <w:szCs w:val="18"/>
                            </w:rPr>
                            <w:t>1</w:t>
                          </w:r>
                          <w:r>
                            <w:rPr>
                              <w:rFonts w:hint="eastAsia" w:ascii="微软雅黑" w:hAnsi="微软雅黑" w:eastAsia="微软雅黑" w:cs="微软雅黑"/>
                              <w:sz w:val="18"/>
                              <w:szCs w:val="18"/>
                            </w:rPr>
                            <w:t>：建筑物类型请</w:t>
                          </w:r>
                        </w:p>
                        <w:p>
                          <w:pPr>
                            <w:jc w:val="center"/>
                            <w:rPr>
                              <w:rFonts w:ascii="微软雅黑" w:hAnsi="微软雅黑" w:eastAsia="微软雅黑"/>
                              <w:sz w:val="18"/>
                              <w:szCs w:val="18"/>
                            </w:rPr>
                          </w:pPr>
                          <w:r>
                            <w:rPr>
                              <w:rFonts w:hint="eastAsia" w:ascii="微软雅黑" w:hAnsi="微软雅黑" w:eastAsia="微软雅黑" w:cs="微软雅黑"/>
                              <w:sz w:val="18"/>
                              <w:szCs w:val="18"/>
                            </w:rPr>
                            <w:t>从以下字段列表中选取</w:t>
                          </w:r>
                        </w:p>
                      </w:txbxContent>
                    </v:textbox>
                  </v:shape>
                  <v:shape id="上箭头标注 22" o:spid="_x0000_s1079" o:spt="79" type="#_x0000_t79" style="position:absolute;left:13388;top:209643;height:1601;width:2174;v-text-anchor:middle;" fillcolor="#A9D18E" filled="t" stroked="t" coordsize="21600,21600" adj="7565,6823,5400,8811">
                    <v:path/>
                    <v:fill on="t" focussize="0,0"/>
                    <v:stroke weight="1pt" color="#70AD47" joinstyle="miter"/>
                    <v:imagedata o:title=""/>
                    <o:lock v:ext="edit"/>
                    <v:textbox inset="0mm,0mm,0mm,0mm">
                      <w:txbxContent>
                        <w:p>
                          <w:pPr>
                            <w:adjustRightInd w:val="0"/>
                            <w:snapToGrid w:val="0"/>
                            <w:spacing w:line="160" w:lineRule="atLeast"/>
                            <w:jc w:val="left"/>
                            <w:rPr>
                              <w:b/>
                              <w:bCs/>
                              <w:color w:val="000000"/>
                              <w:spacing w:val="-6"/>
                              <w:sz w:val="18"/>
                              <w:szCs w:val="18"/>
                            </w:rPr>
                          </w:pPr>
                          <w:r>
                            <w:rPr>
                              <w:rFonts w:hint="eastAsia" w:ascii="微软雅黑" w:hAnsi="微软雅黑" w:eastAsia="微软雅黑" w:cs="微软雅黑"/>
                              <w:spacing w:val="-6"/>
                              <w:sz w:val="18"/>
                              <w:szCs w:val="18"/>
                            </w:rPr>
                            <w:t>字段</w:t>
                          </w:r>
                          <w:r>
                            <w:rPr>
                              <w:rFonts w:ascii="微软雅黑" w:hAnsi="微软雅黑" w:eastAsia="微软雅黑" w:cs="微软雅黑"/>
                              <w:spacing w:val="-6"/>
                              <w:sz w:val="18"/>
                              <w:szCs w:val="18"/>
                            </w:rPr>
                            <w:t>2</w:t>
                          </w:r>
                          <w:r>
                            <w:rPr>
                              <w:rFonts w:hint="eastAsia" w:ascii="微软雅黑" w:hAnsi="微软雅黑" w:eastAsia="微软雅黑" w:cs="微软雅黑"/>
                              <w:spacing w:val="-6"/>
                              <w:sz w:val="18"/>
                              <w:szCs w:val="18"/>
                            </w:rPr>
                            <w:t>：</w:t>
                          </w:r>
                          <w:r>
                            <w:rPr>
                              <w:rFonts w:hint="eastAsia" w:cs="宋体"/>
                              <w:b/>
                              <w:bCs/>
                              <w:color w:val="000000"/>
                              <w:spacing w:val="-6"/>
                              <w:sz w:val="18"/>
                              <w:szCs w:val="18"/>
                            </w:rPr>
                            <w:t>“建筑”“施工”</w:t>
                          </w:r>
                        </w:p>
                        <w:p>
                          <w:pPr>
                            <w:adjustRightInd w:val="0"/>
                            <w:snapToGrid w:val="0"/>
                            <w:spacing w:line="160" w:lineRule="atLeast"/>
                            <w:jc w:val="right"/>
                            <w:rPr>
                              <w:b/>
                              <w:bCs/>
                              <w:color w:val="000000"/>
                              <w:sz w:val="18"/>
                              <w:szCs w:val="18"/>
                            </w:rPr>
                          </w:pPr>
                          <w:r>
                            <w:rPr>
                              <w:rFonts w:hint="eastAsia" w:cs="宋体"/>
                              <w:b/>
                              <w:bCs/>
                              <w:color w:val="000000"/>
                              <w:sz w:val="18"/>
                              <w:szCs w:val="18"/>
                            </w:rPr>
                            <w:t>“安装”“装修”</w:t>
                          </w:r>
                        </w:p>
                        <w:p>
                          <w:pPr>
                            <w:adjustRightInd w:val="0"/>
                            <w:snapToGrid w:val="0"/>
                            <w:spacing w:line="160" w:lineRule="atLeast"/>
                            <w:jc w:val="left"/>
                            <w:rPr>
                              <w:rFonts w:ascii="微软雅黑" w:hAnsi="微软雅黑" w:eastAsia="微软雅黑"/>
                              <w:sz w:val="18"/>
                              <w:szCs w:val="18"/>
                            </w:rPr>
                          </w:pPr>
                          <w:r>
                            <w:rPr>
                              <w:rFonts w:hint="eastAsia" w:ascii="微软雅黑" w:hAnsi="微软雅黑" w:eastAsia="微软雅黑" w:cs="微软雅黑"/>
                              <w:sz w:val="18"/>
                              <w:szCs w:val="18"/>
                            </w:rPr>
                            <w:t>请选择一个或多个填写</w:t>
                          </w:r>
                        </w:p>
                      </w:txbxContent>
                    </v:textbox>
                  </v:shape>
                  <v:roundrect id="圆角矩形 25" o:spid="_x0000_s1080" o:spt="2" style="position:absolute;left:5921;top:208051;height:446;width:1143;v-text-anchor:middle;" stroked="t" coordsize="21600,21600" arcsize="0.166666666666667">
                    <v:path/>
                    <v:fill focussize="0,0"/>
                    <v:stroke weight="1pt" color="#70AD47" joinstyle="miter"/>
                    <v:imagedata o:title=""/>
                    <o:lock v:ext="edit"/>
                    <v:textbox inset="0mm,2mm,0mm,0mm">
                      <w:txbxContent>
                        <w:p>
                          <w:pPr>
                            <w:jc w:val="center"/>
                            <w:rPr>
                              <w:b/>
                              <w:bCs/>
                              <w:color w:val="000000"/>
                              <w:sz w:val="18"/>
                              <w:szCs w:val="18"/>
                            </w:rPr>
                          </w:pPr>
                          <w:r>
                            <w:rPr>
                              <w:rFonts w:hint="eastAsia" w:cs="宋体"/>
                              <w:b/>
                              <w:bCs/>
                              <w:color w:val="000000"/>
                              <w:sz w:val="18"/>
                              <w:szCs w:val="18"/>
                            </w:rPr>
                            <w:t>建筑物类型</w:t>
                          </w:r>
                        </w:p>
                      </w:txbxContent>
                    </v:textbox>
                  </v:roundrect>
                  <v:roundrect id="圆角矩形 25" o:spid="_x0000_s1081" o:spt="2" style="position:absolute;left:7301;top:208068;height:446;width:3335;v-text-anchor:middle;" stroked="t" coordsize="21600,21600" arcsize="0.166666666666667">
                    <v:path/>
                    <v:fill focussize="0,0"/>
                    <v:stroke weight="1pt" color="#70AD47" joinstyle="miter"/>
                    <v:imagedata o:title=""/>
                    <o:lock v:ext="edit"/>
                    <v:textbox inset="0mm,2mm,0mm,0mm">
                      <w:txbxContent>
                        <w:p>
                          <w:pPr>
                            <w:jc w:val="center"/>
                            <w:rPr>
                              <w:b/>
                              <w:bCs/>
                              <w:color w:val="000000"/>
                              <w:spacing w:val="-6"/>
                              <w:sz w:val="18"/>
                              <w:szCs w:val="18"/>
                            </w:rPr>
                          </w:pPr>
                          <w:r>
                            <w:rPr>
                              <w:rFonts w:hint="eastAsia" w:cs="宋体"/>
                              <w:b/>
                              <w:bCs/>
                              <w:color w:val="000000"/>
                              <w:sz w:val="18"/>
                              <w:szCs w:val="18"/>
                            </w:rPr>
                            <w:t>“</w:t>
                          </w:r>
                          <w:r>
                            <w:rPr>
                              <w:rFonts w:hint="eastAsia" w:cs="宋体"/>
                              <w:b/>
                              <w:bCs/>
                              <w:color w:val="000000"/>
                              <w:spacing w:val="-6"/>
                              <w:sz w:val="18"/>
                              <w:szCs w:val="18"/>
                            </w:rPr>
                            <w:t>建筑”、“施工”、“安装”或“装修”</w:t>
                          </w:r>
                        </w:p>
                      </w:txbxContent>
                    </v:textbox>
                  </v:roundrect>
                  <v:shape id="_x0000_s1082" o:spid="_x0000_s1082" style="position:absolute;left:7061;top:208140;height:226;width:239;v-text-anchor:middle;" fillcolor="#000000" filled="t" coordsize="239,226" path="m31,86l92,86,92,29,146,29,146,86,207,86,207,139,146,139,146,196,92,196,92,139,31,139xe">
                    <v:path o:connectlocs="207,113;119,196;31,113;119,29" o:connectangles="0,82,164,247"/>
                    <v:fill on="t" focussize="0,0"/>
                    <v:stroke weight="1pt" joinstyle="miter"/>
                    <v:imagedata o:title=""/>
                    <o:lock v:ext="edit"/>
                  </v:shape>
                </v:group>
              </v:group>
              <v:line id="直接连接符 24" o:spid="_x0000_s1083" o:spt="20" style="position:absolute;left:5839;top:209247;height:5;width:4791;" stroked="t" coordsize="21600,21600">
                <v:path arrowok="t"/>
                <v:fill focussize="0,0"/>
                <v:stroke weight="1pt" color="#70AD47" joinstyle="miter"/>
                <v:imagedata o:title=""/>
                <o:lock v:ext="edit"/>
              </v:line>
            </v:group>
            <w10:wrap type="none"/>
            <w10:anchorlock/>
          </v:group>
        </w:pict>
      </w:r>
    </w:p>
    <w:p>
      <w:pPr>
        <w:adjustRightInd w:val="0"/>
        <w:snapToGrid w:val="0"/>
        <w:spacing w:line="440" w:lineRule="atLeast"/>
        <w:jc w:val="center"/>
        <w:rPr>
          <w:rFonts w:ascii="宋体" w:eastAsia="Times New Roman"/>
          <w:color w:val="000000"/>
          <w:sz w:val="28"/>
          <w:szCs w:val="28"/>
        </w:rPr>
      </w:pPr>
      <w:r>
        <w:rPr>
          <w:rFonts w:ascii="宋体"/>
          <w:color w:val="000000"/>
          <w:sz w:val="28"/>
          <w:szCs w:val="28"/>
        </w:rPr>
        <w:pict>
          <v:group id="_x0000_s1085" o:spid="_x0000_s1085" o:spt="203" style="height:331.75pt;width:454.05pt;" coordorigin="6940,309649" coordsize="10024,6831">
            <o:lock v:ext="edit"/>
            <v:group id="组合 36" o:spid="_x0000_s1086" o:spt="203" style="position:absolute;left:6940;top:309649;height:6831;width:10024;" coordorigin="5636,243330" coordsize="8340,4329">
              <o:lock v:ext="edit"/>
              <v:rect id="矩形 102" o:spid="_x0000_s1087" o:spt="1" style="position:absolute;left:5645;top:243332;height:4327;width:8331;v-text-anchor:middle;" stroked="t" coordsize="21600,21600">
                <v:path/>
                <v:fill focussize="0,0"/>
                <v:stroke weight="1pt" color="#70AD47"/>
                <v:imagedata o:title=""/>
                <o:lock v:ext="edit"/>
                <v:shadow on="t" color="#000000" opacity="26214f" offset="2.12133858267717pt,2.12133858267717pt" origin="-32768f,-32768f"/>
                <v:textbox>
                  <w:txbxContent>
                    <w:p>
                      <w:r>
                        <w:t xml:space="preserve">            </w:t>
                      </w:r>
                    </w:p>
                  </w:txbxContent>
                </v:textbox>
              </v:rect>
              <v:shape id="流程图: 文档 15" o:spid="_x0000_s1088" o:spt="114" type="#_x0000_t114" style="position:absolute;left:5636;top:243330;height:407;width:936;v-text-anchor:middle;" fillcolor="#C0C0C0" filled="t" stroked="f" coordsize="21600,21600">
                <v:path/>
                <v:fill on="t" focussize="0,0"/>
                <v:stroke on="f" weight="0.5pt" joinstyle="miter"/>
                <v:imagedata o:title=""/>
                <o:lock v:ext="edit"/>
                <v:textbox inset="0mm,0mm,0mm,0mm">
                  <w:txbxContent>
                    <w:p>
                      <w:pPr>
                        <w:ind w:firstLine="210" w:firstLineChars="100"/>
                        <w:rPr>
                          <w:rFonts w:ascii="华文楷体" w:hAnsi="华文楷体" w:eastAsia="华文楷体"/>
                          <w:b/>
                          <w:bCs/>
                        </w:rPr>
                      </w:pPr>
                      <w:r>
                        <w:rPr>
                          <w:rFonts w:hint="eastAsia" w:ascii="华文楷体" w:hAnsi="华文楷体" w:eastAsia="华文楷体" w:cs="华文楷体"/>
                          <w:b/>
                          <w:bCs/>
                        </w:rPr>
                        <w:t>房地产</w:t>
                      </w:r>
                    </w:p>
                  </w:txbxContent>
                </v:textbox>
              </v:shape>
            </v:group>
            <v:group id="_x0000_s1089" o:spid="_x0000_s1089" o:spt="203" style="position:absolute;left:7219;top:310450;height:5979;width:9646;" coordorigin="1344,4110" coordsize="9646,5979">
              <o:lock v:ext="edit"/>
              <v:group id="Group 3" o:spid="_x0000_s1090" o:spt="203" style="position:absolute;left:1344;top:4110;height:5979;width:9646;" coordorigin="1344,4110" coordsize="9646,5979">
                <o:lock v:ext="edit"/>
                <v:group id="组合 44" o:spid="_x0000_s1091" o:spt="203" style="position:absolute;left:1344;top:4110;height:5979;width:9646;" coordorigin="48,6405" coordsize="94,57">
                  <o:lock v:ext="edit"/>
                  <v:shape id="Text Box 5" o:spid="_x0000_s1092" o:spt="202" type="#_x0000_t202" style="position:absolute;left:48;top:6405;height:57;width:48;" stroked="t" coordsize="21600,21600">
                    <v:path/>
                    <v:fill focussize="0,0"/>
                    <v:stroke weight="1pt" color="#70AD47" joinstyle="miter"/>
                    <v:imagedata o:title=""/>
                    <o:lock v:ext="edit"/>
                    <v:textbox>
                      <w:txbxContent>
                        <w:p>
                          <w:pPr>
                            <w:adjustRightInd w:val="0"/>
                            <w:snapToGrid w:val="0"/>
                            <w:spacing w:line="300" w:lineRule="auto"/>
                            <w:rPr>
                              <w:rFonts w:ascii="华文宋体" w:hAnsi="华文宋体" w:eastAsia="华文宋体"/>
                              <w:b/>
                              <w:bCs/>
                              <w:color w:val="000000"/>
                              <w:sz w:val="18"/>
                              <w:szCs w:val="18"/>
                            </w:rPr>
                          </w:pPr>
                          <w:r>
                            <w:rPr>
                              <w:rFonts w:hint="eastAsia" w:ascii="华文宋体" w:hAnsi="华文宋体" w:eastAsia="华文宋体" w:cs="华文宋体"/>
                              <w:b/>
                              <w:bCs/>
                              <w:color w:val="000000"/>
                              <w:sz w:val="18"/>
                              <w:szCs w:val="18"/>
                            </w:rPr>
                            <w:t>房地产开发经营</w:t>
                          </w:r>
                        </w:p>
                        <w:p>
                          <w:pPr>
                            <w:adjustRightInd w:val="0"/>
                            <w:snapToGrid w:val="0"/>
                            <w:spacing w:line="300" w:lineRule="auto"/>
                            <w:rPr>
                              <w:rFonts w:ascii="宋体"/>
                              <w:b/>
                              <w:bCs/>
                              <w:color w:val="000000"/>
                              <w:sz w:val="18"/>
                              <w:szCs w:val="18"/>
                            </w:rPr>
                          </w:pPr>
                          <w:r>
                            <w:rPr>
                              <w:rFonts w:hint="eastAsia" w:ascii="宋体" w:hAnsi="宋体" w:cs="宋体"/>
                              <w:color w:val="000000"/>
                              <w:sz w:val="18"/>
                              <w:szCs w:val="18"/>
                            </w:rPr>
                            <w:t>·主要业务活动的描述由</w:t>
                          </w:r>
                          <w:r>
                            <w:rPr>
                              <w:rFonts w:ascii="宋体" w:hAnsi="宋体" w:cs="宋体"/>
                              <w:color w:val="000000"/>
                              <w:sz w:val="18"/>
                              <w:szCs w:val="18"/>
                            </w:rPr>
                            <w:t>2</w:t>
                          </w:r>
                          <w:r>
                            <w:rPr>
                              <w:rFonts w:hint="eastAsia" w:ascii="宋体" w:hAnsi="宋体" w:cs="宋体"/>
                              <w:color w:val="000000"/>
                              <w:sz w:val="18"/>
                              <w:szCs w:val="18"/>
                            </w:rPr>
                            <w:t>部分内容构成：</w:t>
                          </w:r>
                        </w:p>
                        <w:p>
                          <w:pPr>
                            <w:adjustRightInd w:val="0"/>
                            <w:snapToGrid w:val="0"/>
                            <w:spacing w:line="300" w:lineRule="auto"/>
                            <w:rPr>
                              <w:rFonts w:ascii="宋体"/>
                              <w:color w:val="000000"/>
                              <w:sz w:val="18"/>
                              <w:szCs w:val="18"/>
                            </w:rPr>
                          </w:pPr>
                        </w:p>
                        <w:p>
                          <w:pPr>
                            <w:adjustRightInd w:val="0"/>
                            <w:snapToGrid w:val="0"/>
                            <w:spacing w:line="300" w:lineRule="auto"/>
                            <w:rPr>
                              <w:rFonts w:ascii="宋体"/>
                              <w:color w:val="000000"/>
                              <w:sz w:val="18"/>
                              <w:szCs w:val="18"/>
                            </w:rPr>
                          </w:pPr>
                        </w:p>
                        <w:p>
                          <w:pPr>
                            <w:adjustRightInd w:val="0"/>
                            <w:snapToGrid w:val="0"/>
                            <w:spacing w:line="300" w:lineRule="auto"/>
                            <w:rPr>
                              <w:rFonts w:ascii="宋体"/>
                              <w:color w:val="000000"/>
                              <w:sz w:val="18"/>
                              <w:szCs w:val="18"/>
                            </w:rPr>
                          </w:pP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·首先，请询问被调查对象，是否从事房地产活动。</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·其次，请详细询问具体从事的活动，是房地产的开发、经营还是房地产物业、中介、租赁等活动。</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hint="eastAsia" w:ascii="宋体" w:hAnsi="宋体" w:cs="宋体"/>
                              <w:color w:val="000000"/>
                              <w:spacing w:val="4"/>
                              <w:sz w:val="18"/>
                              <w:szCs w:val="18"/>
                            </w:rPr>
                            <w:t>应详细询问企业具体从事的活动，不能仅填“房地产”。</w:t>
                          </w:r>
                        </w:p>
                        <w:p>
                          <w:pPr>
                            <w:adjustRightInd w:val="0"/>
                            <w:snapToGrid w:val="0"/>
                            <w:spacing w:line="280" w:lineRule="atLeast"/>
                            <w:rPr>
                              <w:rFonts w:ascii="宋体"/>
                              <w:color w:val="000000"/>
                              <w:sz w:val="18"/>
                              <w:szCs w:val="18"/>
                            </w:rPr>
                          </w:pPr>
                          <w:r>
                            <w:rPr>
                              <w:rFonts w:hint="eastAsia" w:ascii="宋体" w:hAnsi="宋体" w:cs="宋体"/>
                              <w:color w:val="000000"/>
                              <w:sz w:val="18"/>
                              <w:szCs w:val="18"/>
                            </w:rPr>
                            <w:t>·企业进行的房屋开发，以及转让房地产开发项目或者销售房屋等活动，可填写“房地产开发”、“房地产建设”、“房地产销售”、“房地产开发项目转让”、“房地产开发经营”或“房屋（住宅、办公楼等）开发”。</w:t>
                          </w:r>
                        </w:p>
                        <w:p>
                          <w:pPr>
                            <w:adjustRightInd w:val="0"/>
                            <w:snapToGrid w:val="0"/>
                            <w:spacing w:line="280" w:lineRule="atLeast"/>
                            <w:rPr>
                              <w:rFonts w:ascii="宋体"/>
                              <w:color w:val="000000"/>
                              <w:sz w:val="18"/>
                              <w:szCs w:val="18"/>
                            </w:rPr>
                          </w:pPr>
                          <w:r>
                            <w:rPr>
                              <w:rFonts w:hint="eastAsia" w:ascii="宋体" w:hAnsi="宋体" w:cs="宋体"/>
                              <w:color w:val="000000"/>
                              <w:sz w:val="18"/>
                              <w:szCs w:val="18"/>
                            </w:rPr>
                            <w:t>·房地产销售仅指销售本企业开发的房屋，不包括房地产中介活动。</w:t>
                          </w:r>
                        </w:p>
                        <w:p>
                          <w:pPr>
                            <w:adjustRightInd w:val="0"/>
                            <w:snapToGrid w:val="0"/>
                            <w:spacing w:line="280" w:lineRule="atLeast"/>
                            <w:rPr>
                              <w:rFonts w:ascii="宋体"/>
                              <w:color w:val="000000"/>
                              <w:sz w:val="18"/>
                              <w:szCs w:val="18"/>
                            </w:rPr>
                          </w:pPr>
                          <w:r>
                            <w:rPr>
                              <w:rFonts w:hint="eastAsia" w:ascii="宋体" w:hAnsi="宋体" w:cs="宋体"/>
                              <w:color w:val="000000"/>
                              <w:sz w:val="18"/>
                              <w:szCs w:val="18"/>
                            </w:rPr>
                            <w:t>·房地产开发经营不包括房地产物业、中介、租赁、投资、维修（护）、咨询、评估、经纪、出租、管理等活动。</w:t>
                          </w:r>
                        </w:p>
                      </w:txbxContent>
                    </v:textbox>
                  </v:shape>
                  <v:shape id="文本框 17" o:spid="_x0000_s1093" o:spt="202" type="#_x0000_t202" style="position:absolute;left:97;top:6405;height:49;width:45;" stroked="t" coordsize="21600,21600">
                    <v:path/>
                    <v:fill focussize="0,0"/>
                    <v:stroke weight="1pt" color="#70AD47" joinstyle="miter"/>
                    <v:imagedata o:title=""/>
                    <o:lock v:ext="edit"/>
                    <v:textbox>
                      <w:txbxContent>
                        <w:tbl>
                          <w:tblPr>
                            <w:tblStyle w:val="53"/>
                            <w:tblW w:w="4143"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2303"/>
                            <w:gridCol w:w="1840"/>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97" w:hRule="atLeast"/>
                              <w:jc w:val="center"/>
                            </w:trPr>
                            <w:tc>
                              <w:tcPr>
                                <w:tcW w:w="4143" w:type="dxa"/>
                                <w:gridSpan w:val="2"/>
                                <w:shd w:val="clear" w:color="auto" w:fill="C5E0B3"/>
                                <w:vAlign w:val="center"/>
                              </w:tcPr>
                              <w:p>
                                <w:pPr>
                                  <w:jc w:val="center"/>
                                </w:pPr>
                                <w:r>
                                  <w:rPr>
                                    <w:rFonts w:hint="eastAsia" w:cs="宋体"/>
                                    <w:b/>
                                    <w:bCs/>
                                    <w:sz w:val="24"/>
                                    <w:szCs w:val="24"/>
                                  </w:rPr>
                                  <w:t>主要业务活动填写实例</w:t>
                                </w:r>
                              </w:p>
                            </w:tc>
                          </w:tr>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75" w:hRule="atLeast"/>
                              <w:jc w:val="center"/>
                            </w:trPr>
                            <w:tc>
                              <w:tcPr>
                                <w:tcW w:w="2303" w:type="dxa"/>
                                <w:tcBorders>
                                  <w:bottom w:val="single" w:color="538135" w:sz="12" w:space="0"/>
                                </w:tcBorders>
                                <w:vAlign w:val="center"/>
                              </w:tcPr>
                              <w:p>
                                <w:pPr>
                                  <w:jc w:val="center"/>
                                  <w:rPr>
                                    <w:rFonts w:ascii="楷体_GB2312" w:hAnsi="楷体" w:eastAsia="楷体_GB2312"/>
                                  </w:rPr>
                                </w:pPr>
                                <w:r>
                                  <w:rPr>
                                    <w:rFonts w:hint="eastAsia" w:ascii="楷体_GB2312" w:hAnsi="楷体" w:eastAsia="楷体_GB2312" w:cs="楷体_GB2312"/>
                                  </w:rPr>
                                  <w:t>房地产</w:t>
                                </w:r>
                              </w:p>
                            </w:tc>
                            <w:tc>
                              <w:tcPr>
                                <w:tcW w:w="1840" w:type="dxa"/>
                                <w:tcBorders>
                                  <w:bottom w:val="single" w:color="538135" w:sz="12" w:space="0"/>
                                </w:tcBorders>
                                <w:vAlign w:val="center"/>
                              </w:tcPr>
                              <w:p>
                                <w:pPr>
                                  <w:jc w:val="center"/>
                                  <w:rPr>
                                    <w:rFonts w:ascii="楷体_GB2312" w:hAnsi="楷体" w:eastAsia="楷体_GB2312"/>
                                  </w:rPr>
                                </w:pPr>
                                <w:r>
                                  <w:rPr>
                                    <w:rFonts w:hint="eastAsia" w:ascii="楷体_GB2312" w:hAnsi="楷体" w:eastAsia="楷体_GB2312" w:cs="楷体_GB2312"/>
                                  </w:rPr>
                                  <w:t>开发经营</w:t>
                                </w:r>
                              </w:p>
                            </w:tc>
                          </w:tr>
                        </w:tbl>
                        <w:p>
                          <w:pPr>
                            <w:jc w:val="center"/>
                            <w:rPr>
                              <w:rFonts w:ascii="楷体_GB2312" w:hAnsi="楷体" w:eastAsia="楷体_GB2312"/>
                            </w:rPr>
                          </w:pPr>
                        </w:p>
                        <w:tbl>
                          <w:tblPr>
                            <w:tblStyle w:val="53"/>
                            <w:tblW w:w="4143"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2303"/>
                            <w:gridCol w:w="1840"/>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21" w:hRule="atLeast"/>
                              <w:jc w:val="center"/>
                            </w:trPr>
                            <w:tc>
                              <w:tcPr>
                                <w:tcW w:w="2303" w:type="dxa"/>
                                <w:tcBorders>
                                  <w:bottom w:val="single" w:color="538135" w:sz="12" w:space="0"/>
                                </w:tcBorders>
                                <w:vAlign w:val="center"/>
                              </w:tcPr>
                              <w:p>
                                <w:pPr>
                                  <w:jc w:val="center"/>
                                  <w:rPr>
                                    <w:rFonts w:ascii="楷体_GB2312" w:hAnsi="楷体" w:eastAsia="楷体_GB2312"/>
                                  </w:rPr>
                                </w:pPr>
                                <w:r>
                                  <w:rPr>
                                    <w:rFonts w:hint="eastAsia" w:ascii="楷体_GB2312" w:hAnsi="楷体" w:eastAsia="楷体_GB2312" w:cs="楷体_GB2312"/>
                                  </w:rPr>
                                  <w:t>房屋</w:t>
                                </w:r>
                              </w:p>
                            </w:tc>
                            <w:tc>
                              <w:tcPr>
                                <w:tcW w:w="1840" w:type="dxa"/>
                                <w:tcBorders>
                                  <w:bottom w:val="single" w:color="538135" w:sz="12" w:space="0"/>
                                </w:tcBorders>
                                <w:vAlign w:val="center"/>
                              </w:tcPr>
                              <w:p>
                                <w:pPr>
                                  <w:jc w:val="center"/>
                                  <w:rPr>
                                    <w:rFonts w:ascii="楷体_GB2312" w:hAnsi="楷体" w:eastAsia="楷体_GB2312"/>
                                  </w:rPr>
                                </w:pPr>
                                <w:r>
                                  <w:rPr>
                                    <w:rFonts w:hint="eastAsia" w:ascii="楷体_GB2312" w:hAnsi="楷体" w:eastAsia="楷体_GB2312" w:cs="楷体_GB2312"/>
                                  </w:rPr>
                                  <w:t>开发</w:t>
                                </w:r>
                              </w:p>
                            </w:tc>
                          </w:tr>
                        </w:tbl>
                        <w:p>
                          <w:pPr>
                            <w:jc w:val="center"/>
                            <w:rPr>
                              <w:rFonts w:ascii="楷体" w:hAnsi="楷体" w:eastAsia="楷体"/>
                            </w:rPr>
                          </w:pPr>
                        </w:p>
                        <w:p>
                          <w:pPr>
                            <w:jc w:val="center"/>
                          </w:pPr>
                        </w:p>
                      </w:txbxContent>
                    </v:textbox>
                  </v:shape>
                </v:group>
                <v:shape id="上箭头标注 21" o:spid="_x0000_s1094" o:spt="79" type="#_x0000_t79" style="position:absolute;left:6737;top:6105;height:1404;width:2032;v-text-anchor:middle;" fillcolor="#A8D08D" filled="t" stroked="t" coordsize="21600,21600" adj="7565,9432,5400,10116">
                  <v:path/>
                  <v:fill on="t" focussize="0,0"/>
                  <v:stroke weight="1pt" color="#70AD47" joinstyle="miter"/>
                  <v:imagedata o:title=""/>
                  <o:lock v:ext="edit"/>
                  <v:textbox inset="0mm,0mm,0mm,0mm">
                    <w:txbxContent>
                      <w:p>
                        <w:pPr>
                          <w:jc w:val="center"/>
                          <w:rPr>
                            <w:rFonts w:ascii="黑体" w:hAnsi="华文细黑" w:eastAsia="黑体"/>
                            <w:sz w:val="15"/>
                            <w:szCs w:val="15"/>
                          </w:rPr>
                        </w:pPr>
                      </w:p>
                      <w:p>
                        <w:pPr>
                          <w:jc w:val="center"/>
                          <w:rPr>
                            <w:rFonts w:ascii="黑体" w:hAnsi="华文细黑" w:eastAsia="黑体"/>
                            <w:sz w:val="15"/>
                            <w:szCs w:val="15"/>
                          </w:rPr>
                        </w:pPr>
                        <w:r>
                          <w:rPr>
                            <w:rFonts w:hint="eastAsia" w:ascii="黑体" w:hAnsi="华文细黑" w:eastAsia="黑体" w:cs="黑体"/>
                            <w:sz w:val="15"/>
                            <w:szCs w:val="15"/>
                          </w:rPr>
                          <w:t>字段</w:t>
                        </w:r>
                        <w:r>
                          <w:rPr>
                            <w:rFonts w:ascii="黑体" w:hAnsi="华文细黑" w:eastAsia="黑体" w:cs="黑体"/>
                            <w:sz w:val="15"/>
                            <w:szCs w:val="15"/>
                          </w:rPr>
                          <w:t>1</w:t>
                        </w:r>
                        <w:r>
                          <w:rPr>
                            <w:rFonts w:hint="eastAsia" w:ascii="黑体" w:hAnsi="华文细黑" w:eastAsia="黑体" w:cs="黑体"/>
                            <w:sz w:val="15"/>
                            <w:szCs w:val="15"/>
                          </w:rPr>
                          <w:t>：</w:t>
                        </w:r>
                        <w:r>
                          <w:rPr>
                            <w:rFonts w:hint="eastAsia" w:eastAsia="黑体" w:cs="黑体"/>
                            <w:sz w:val="15"/>
                            <w:szCs w:val="15"/>
                          </w:rPr>
                          <w:t>“</w:t>
                        </w:r>
                        <w:r>
                          <w:rPr>
                            <w:rFonts w:hint="eastAsia" w:ascii="黑体" w:hAnsi="华文细黑" w:eastAsia="黑体" w:cs="黑体"/>
                            <w:sz w:val="15"/>
                            <w:szCs w:val="15"/>
                          </w:rPr>
                          <w:t>房地产”或“房屋（住宅、办公楼等）”</w:t>
                        </w:r>
                      </w:p>
                    </w:txbxContent>
                  </v:textbox>
                </v:shape>
                <v:shape id="AutoShape 8" o:spid="_x0000_s1095" o:spt="79" type="#_x0000_t79" style="position:absolute;left:9024;top:6090;height:1404;width:1890;v-text-anchor:middle;" fillcolor="#A8D08D" filled="t" stroked="t" coordsize="21600,21600" adj="7565,8733,5400,9766">
                  <v:path/>
                  <v:fill on="t" focussize="0,0"/>
                  <v:stroke weight="1pt" color="#70AD47" joinstyle="miter"/>
                  <v:imagedata o:title=""/>
                  <o:lock v:ext="edit"/>
                  <v:textbox inset="0mm,0mm,0mm,0mm">
                    <w:txbxContent>
                      <w:p>
                        <w:pPr>
                          <w:rPr>
                            <w:rFonts w:ascii="黑体" w:hAnsi="微软雅黑" w:eastAsia="黑体"/>
                            <w:spacing w:val="-6"/>
                            <w:sz w:val="15"/>
                            <w:szCs w:val="15"/>
                          </w:rPr>
                        </w:pPr>
                      </w:p>
                      <w:p>
                        <w:pPr>
                          <w:rPr>
                            <w:rFonts w:ascii="黑体" w:hAnsi="微软雅黑" w:eastAsia="黑体"/>
                            <w:spacing w:val="-6"/>
                            <w:sz w:val="15"/>
                            <w:szCs w:val="15"/>
                          </w:rPr>
                        </w:pPr>
                        <w:r>
                          <w:rPr>
                            <w:rFonts w:hint="eastAsia" w:ascii="黑体" w:hAnsi="微软雅黑" w:eastAsia="黑体" w:cs="黑体"/>
                            <w:spacing w:val="-6"/>
                            <w:sz w:val="15"/>
                            <w:szCs w:val="15"/>
                          </w:rPr>
                          <w:t>字段</w:t>
                        </w:r>
                        <w:r>
                          <w:rPr>
                            <w:rFonts w:ascii="黑体" w:hAnsi="微软雅黑" w:eastAsia="黑体" w:cs="黑体"/>
                            <w:spacing w:val="-6"/>
                            <w:sz w:val="15"/>
                            <w:szCs w:val="15"/>
                          </w:rPr>
                          <w:t>2</w:t>
                        </w:r>
                        <w:r>
                          <w:rPr>
                            <w:rFonts w:hint="eastAsia" w:ascii="黑体" w:hAnsi="微软雅黑" w:eastAsia="黑体" w:cs="黑体"/>
                            <w:spacing w:val="-6"/>
                            <w:sz w:val="15"/>
                            <w:szCs w:val="15"/>
                          </w:rPr>
                          <w:t>：“开发”、“建设”、</w:t>
                        </w:r>
                        <w:r>
                          <w:rPr>
                            <w:rFonts w:hint="eastAsia" w:ascii="黑体" w:hAnsi="微软雅黑" w:eastAsia="黑体" w:cs="黑体"/>
                            <w:spacing w:val="-8"/>
                            <w:sz w:val="15"/>
                            <w:szCs w:val="15"/>
                          </w:rPr>
                          <w:t>“销售”、“开发项目转让”</w:t>
                        </w:r>
                        <w:r>
                          <w:rPr>
                            <w:rFonts w:hint="eastAsia" w:ascii="黑体" w:hAnsi="微软雅黑" w:eastAsia="黑体" w:cs="黑体"/>
                            <w:spacing w:val="-6"/>
                            <w:sz w:val="15"/>
                            <w:szCs w:val="15"/>
                          </w:rPr>
                          <w:t>或“开发经营”等</w:t>
                        </w:r>
                      </w:p>
                    </w:txbxContent>
                  </v:textbox>
                </v:shape>
                <v:roundrect id="AutoShape 9" o:spid="_x0000_s1096" o:spt="2" style="position:absolute;left:1449;top:4773;height:780;width:4620;v-text-anchor:middle;" stroked="t" coordsize="21600,21600" arcsize="0.166666666666667">
                  <v:path/>
                  <v:fill focussize="0,0"/>
                  <v:stroke weight="1pt" color="#70AD47" joinstyle="miter"/>
                  <v:imagedata o:title=""/>
                  <o:lock v:ext="edit"/>
                  <v:textbox inset="0mm,0mm,0mm,0mm">
                    <w:txbxContent>
                      <w:p>
                        <w:pPr>
                          <w:rPr>
                            <w:b/>
                            <w:bCs/>
                            <w:color w:val="000000"/>
                            <w:sz w:val="18"/>
                            <w:szCs w:val="18"/>
                          </w:rPr>
                        </w:pPr>
                        <w:r>
                          <w:rPr>
                            <w:rFonts w:hint="eastAsia" w:cs="宋体"/>
                            <w:b/>
                            <w:bCs/>
                            <w:color w:val="000000"/>
                            <w:sz w:val="18"/>
                            <w:szCs w:val="18"/>
                          </w:rPr>
                          <w:t>“房地产”或“房屋（住宅、办公楼等）”</w:t>
                        </w:r>
                        <w:r>
                          <w:rPr>
                            <w:b/>
                            <w:bCs/>
                            <w:color w:val="000000"/>
                            <w:sz w:val="18"/>
                            <w:szCs w:val="18"/>
                          </w:rPr>
                          <w:t>+</w:t>
                        </w:r>
                        <w:r>
                          <w:rPr>
                            <w:rFonts w:hint="eastAsia" w:cs="宋体"/>
                            <w:b/>
                            <w:bCs/>
                            <w:color w:val="000000"/>
                            <w:sz w:val="18"/>
                            <w:szCs w:val="18"/>
                          </w:rPr>
                          <w:t>“开发”、“建设”、“销售”、“开发项目转让”或“开发经营”等</w:t>
                        </w:r>
                      </w:p>
                      <w:p/>
                    </w:txbxContent>
                  </v:textbox>
                </v:roundrect>
              </v:group>
              <v:line id="直接连接符 23" o:spid="_x0000_s1097" o:spt="20" style="position:absolute;left:1344;top:6750;flip:y;height:0;width:4935;" o:connectortype="straight" stroked="t" coordsize="21600,21600">
                <v:path arrowok="t"/>
                <v:fill focussize="0,0"/>
                <v:stroke weight="1pt" color="#70AD47" joinstyle="miter"/>
                <v:imagedata o:title=""/>
                <o:lock v:ext="edit"/>
              </v:line>
              <v:line id="直接连接符 24" o:spid="_x0000_s1098" o:spt="20" style="position:absolute;left:1344;top:4410;height:0;width:4935;" o:connectortype="straight" stroked="t" coordsize="21600,21600">
                <v:path arrowok="t"/>
                <v:fill focussize="0,0"/>
                <v:stroke weight="1pt" color="#70AD47" joinstyle="miter"/>
                <v:imagedata o:title=""/>
                <o:lock v:ext="edit"/>
              </v:line>
            </v:group>
            <w10:wrap type="none"/>
            <w10:anchorlock/>
          </v:group>
        </w:pict>
      </w:r>
    </w:p>
    <w:p>
      <w:pPr>
        <w:adjustRightInd w:val="0"/>
        <w:snapToGrid w:val="0"/>
        <w:jc w:val="center"/>
        <w:rPr>
          <w:rFonts w:ascii="宋体"/>
          <w:color w:val="000000"/>
        </w:rPr>
      </w:pPr>
    </w:p>
    <w:p>
      <w:pPr>
        <w:adjustRightInd w:val="0"/>
        <w:snapToGrid w:val="0"/>
        <w:spacing w:line="440" w:lineRule="atLeast"/>
        <w:jc w:val="center"/>
        <w:rPr>
          <w:rFonts w:ascii="宋体" w:eastAsia="Times New Roman"/>
          <w:color w:val="000000"/>
          <w:sz w:val="28"/>
          <w:szCs w:val="28"/>
        </w:rPr>
      </w:pPr>
      <w:r>
        <w:rPr>
          <w:rFonts w:ascii="宋体"/>
          <w:color w:val="000000"/>
          <w:sz w:val="28"/>
          <w:szCs w:val="28"/>
        </w:rPr>
        <w:pict>
          <v:group id="_x0000_s1100" o:spid="_x0000_s1100" o:spt="203" style="height:67pt;width:453.55pt;" coordorigin="3797,318728" coordsize="10213,1474">
            <o:lock v:ext="edit"/>
            <v:shape id="_x0000_s1101" o:spid="_x0000_s1101" o:spt="202" type="#_x0000_t202" style="position:absolute;left:3797;top:318728;height:1474;width:10213;" stroked="t" coordsize="21600,21600">
              <v:path/>
              <v:fill focussize="0,0"/>
              <v:stroke weight="1pt" color="#70AD47" joinstyle="miter"/>
              <v:imagedata o:title=""/>
              <o:lock v:ext="edit"/>
              <v:shadow on="t" color="#000000" opacity="26214f" offset="2.12133858267717pt,2.12133858267717pt" origin="-32768f,-32768f"/>
              <v:textbox>
                <w:txbxContent>
                  <w:p>
                    <w:pPr>
                      <w:rPr>
                        <w:rFonts w:ascii="华文楷体" w:hAnsi="华文楷体" w:eastAsia="华文楷体"/>
                        <w:b/>
                        <w:bCs/>
                      </w:rPr>
                    </w:pPr>
                  </w:p>
                  <w:p>
                    <w:pPr>
                      <w:adjustRightInd w:val="0"/>
                      <w:snapToGrid w:val="0"/>
                      <w:spacing w:line="300" w:lineRule="auto"/>
                      <w:rPr>
                        <w:rFonts w:ascii="华文楷体" w:hAnsi="华文楷体" w:eastAsia="华文楷体"/>
                      </w:rPr>
                    </w:pPr>
                    <w:r>
                      <w:rPr>
                        <w:rFonts w:hint="eastAsia" w:ascii="华文楷体" w:hAnsi="华文楷体" w:eastAsia="华文楷体" w:cs="华文楷体"/>
                        <w:color w:val="000000"/>
                      </w:rPr>
                      <w:t>·</w:t>
                    </w:r>
                    <w:r>
                      <w:rPr>
                        <w:rFonts w:ascii="华文楷体" w:hAnsi="华文楷体" w:eastAsia="华文楷体" w:cs="华文楷体"/>
                        <w:color w:val="000000"/>
                      </w:rPr>
                      <w:t xml:space="preserve"> </w:t>
                    </w:r>
                    <w:r>
                      <w:rPr>
                        <w:rFonts w:hint="eastAsia" w:ascii="华文楷体" w:hAnsi="华文楷体" w:eastAsia="华文楷体" w:cs="华文楷体"/>
                        <w:color w:val="000000"/>
                      </w:rPr>
                      <w:t>①</w:t>
                    </w:r>
                    <w:r>
                      <w:rPr>
                        <w:rFonts w:hint="eastAsia" w:ascii="华文楷体" w:hAnsi="华文楷体" w:eastAsia="华文楷体" w:cs="华文楷体"/>
                      </w:rPr>
                      <w:t>当被调查对象从事修理活动，要写明修理的对象，例如：通用设备修理等。</w:t>
                    </w:r>
                  </w:p>
                  <w:p>
                    <w:pPr>
                      <w:adjustRightInd w:val="0"/>
                      <w:snapToGrid w:val="0"/>
                      <w:spacing w:line="300" w:lineRule="auto"/>
                      <w:rPr>
                        <w:rFonts w:ascii="华文楷体" w:hAnsi="华文楷体" w:eastAsia="华文楷体"/>
                        <w:color w:val="000000"/>
                      </w:rPr>
                    </w:pPr>
                    <w:r>
                      <w:rPr>
                        <w:rFonts w:hint="eastAsia" w:ascii="华文楷体" w:hAnsi="华文楷体" w:eastAsia="华文楷体" w:cs="华文楷体"/>
                        <w:color w:val="000000"/>
                      </w:rPr>
                      <w:t>·</w:t>
                    </w:r>
                    <w:r>
                      <w:rPr>
                        <w:rFonts w:ascii="华文楷体" w:hAnsi="华文楷体" w:eastAsia="华文楷体" w:cs="华文楷体"/>
                        <w:color w:val="000000"/>
                      </w:rPr>
                      <w:t xml:space="preserve"> </w:t>
                    </w:r>
                    <w:r>
                      <w:rPr>
                        <w:rFonts w:hint="eastAsia" w:ascii="华文楷体" w:hAnsi="华文楷体" w:eastAsia="华文楷体" w:cs="华文楷体"/>
                        <w:color w:val="000000"/>
                      </w:rPr>
                      <w:t>②汽车零售和修理一体化活动（汽车</w:t>
                    </w:r>
                    <w:r>
                      <w:rPr>
                        <w:rFonts w:ascii="华文楷体" w:hAnsi="华文楷体" w:eastAsia="华文楷体" w:cs="华文楷体"/>
                        <w:color w:val="000000"/>
                      </w:rPr>
                      <w:t>4S</w:t>
                    </w:r>
                    <w:r>
                      <w:rPr>
                        <w:rFonts w:hint="eastAsia" w:ascii="华文楷体" w:hAnsi="华文楷体" w:eastAsia="华文楷体" w:cs="华文楷体"/>
                        <w:color w:val="000000"/>
                      </w:rPr>
                      <w:t>店</w:t>
                    </w:r>
                    <w:r>
                      <w:rPr>
                        <w:rFonts w:ascii="华文楷体" w:hAnsi="华文楷体" w:eastAsia="华文楷体" w:cs="华文楷体"/>
                        <w:color w:val="000000"/>
                      </w:rPr>
                      <w:t>)</w:t>
                    </w:r>
                    <w:r>
                      <w:rPr>
                        <w:rFonts w:hint="eastAsia" w:ascii="华文楷体" w:hAnsi="华文楷体" w:eastAsia="华文楷体" w:cs="华文楷体"/>
                        <w:color w:val="000000"/>
                      </w:rPr>
                      <w:t>，应写明“汽车修理和零售”。</w:t>
                    </w:r>
                  </w:p>
                  <w:p>
                    <w:pPr>
                      <w:adjustRightInd w:val="0"/>
                      <w:snapToGrid w:val="0"/>
                      <w:spacing w:line="300" w:lineRule="auto"/>
                      <w:rPr>
                        <w:rFonts w:ascii="华文楷体" w:hAnsi="华文楷体" w:eastAsia="华文楷体"/>
                        <w:color w:val="000000"/>
                        <w:sz w:val="18"/>
                        <w:szCs w:val="18"/>
                      </w:rPr>
                    </w:pPr>
                    <w:r>
                      <w:rPr>
                        <w:rFonts w:hint="eastAsia" w:ascii="华文楷体" w:hAnsi="华文楷体" w:eastAsia="华文楷体" w:cs="华文楷体"/>
                        <w:color w:val="000000"/>
                      </w:rPr>
                      <w:t>·</w:t>
                    </w:r>
                    <w:r>
                      <w:rPr>
                        <w:rFonts w:ascii="华文楷体" w:hAnsi="华文楷体" w:eastAsia="华文楷体" w:cs="华文楷体"/>
                        <w:color w:val="000000"/>
                      </w:rPr>
                      <w:t xml:space="preserve"> </w:t>
                    </w:r>
                    <w:r>
                      <w:rPr>
                        <w:rFonts w:hint="eastAsia" w:ascii="华文楷体" w:hAnsi="华文楷体" w:eastAsia="华文楷体" w:cs="华文楷体"/>
                        <w:color w:val="000000"/>
                      </w:rPr>
                      <w:t>③日常修理活动，应写明修理的具体对象，例如计算机修理、电子产品修理等。</w:t>
                    </w:r>
                  </w:p>
                </w:txbxContent>
              </v:textbox>
            </v:shape>
            <v:shape id="流程图: 文档 15" o:spid="_x0000_s1102" o:spt="114" type="#_x0000_t114" style="position:absolute;left:3808;top:318745;height:451;width:1660;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关于修理活动</w:t>
                    </w:r>
                  </w:p>
                </w:txbxContent>
              </v:textbox>
            </v:shape>
            <w10:wrap type="none"/>
            <w10:anchorlock/>
          </v:group>
        </w:pict>
      </w:r>
    </w:p>
    <w:p>
      <w:pPr>
        <w:adjustRightInd w:val="0"/>
        <w:snapToGrid w:val="0"/>
        <w:jc w:val="center"/>
        <w:rPr>
          <w:rFonts w:ascii="宋体"/>
          <w:color w:val="000000"/>
        </w:rPr>
      </w:pPr>
    </w:p>
    <w:p>
      <w:pPr>
        <w:adjustRightInd w:val="0"/>
        <w:snapToGrid w:val="0"/>
        <w:spacing w:line="440" w:lineRule="atLeast"/>
        <w:jc w:val="center"/>
        <w:rPr>
          <w:rFonts w:ascii="宋体" w:eastAsia="Times New Roman"/>
          <w:color w:val="000000"/>
          <w:sz w:val="28"/>
          <w:szCs w:val="28"/>
        </w:rPr>
      </w:pPr>
      <w:r>
        <w:rPr>
          <w:rFonts w:ascii="宋体"/>
          <w:color w:val="000000"/>
          <w:sz w:val="28"/>
          <w:szCs w:val="28"/>
        </w:rPr>
        <w:pict>
          <v:group id="_x0000_s1104" o:spid="_x0000_s1104" o:spt="203" style="height:55.8pt;width:453.55pt;" coordorigin="3895,326725" coordsize="9418,1056">
            <o:lock v:ext="edit"/>
            <v:shape id="_x0000_s1105" o:spid="_x0000_s1105" o:spt="202" type="#_x0000_t202" style="position:absolute;left:3895;top:326725;height:1056;width:9418;" stroked="t" coordsize="21600,21600">
              <v:path/>
              <v:fill focussize="0,0"/>
              <v:stroke weight="1pt" color="#70AD47" joinstyle="miter"/>
              <v:imagedata o:title=""/>
              <o:lock v:ext="edit"/>
              <v:shadow on="t" color="#000000" opacity="26214f" offset="2.12133858267717pt,2.12133858267717pt" origin="-32768f,-32768f"/>
              <v:textbox>
                <w:txbxContent>
                  <w:p>
                    <w:pPr>
                      <w:adjustRightInd w:val="0"/>
                      <w:snapToGrid w:val="0"/>
                      <w:spacing w:line="300" w:lineRule="auto"/>
                      <w:rPr>
                        <w:rFonts w:ascii="华文楷体" w:hAnsi="华文楷体" w:eastAsia="华文楷体"/>
                      </w:rPr>
                    </w:pPr>
                  </w:p>
                  <w:p>
                    <w:pPr>
                      <w:adjustRightInd w:val="0"/>
                      <w:snapToGrid w:val="0"/>
                      <w:spacing w:line="300" w:lineRule="auto"/>
                      <w:rPr>
                        <w:rFonts w:ascii="华文楷体" w:hAnsi="华文楷体" w:eastAsia="华文楷体"/>
                      </w:rPr>
                    </w:pPr>
                    <w:r>
                      <w:rPr>
                        <w:rFonts w:hint="eastAsia" w:ascii="华文楷体" w:hAnsi="华文楷体" w:eastAsia="华文楷体" w:cs="华文楷体"/>
                        <w:color w:val="000000"/>
                      </w:rPr>
                      <w:t>·</w:t>
                    </w:r>
                    <w:r>
                      <w:rPr>
                        <w:rFonts w:hint="eastAsia" w:ascii="华文楷体" w:hAnsi="华文楷体" w:eastAsia="华文楷体" w:cs="华文楷体"/>
                      </w:rPr>
                      <w:t>电力、热力、燃气和水生产与供应相关业务活动，要写明能源类型，包括火力、水力、核力、太阳能等，还要写明是“生产”还是“供应”、或者是“生产供应”。</w:t>
                    </w:r>
                  </w:p>
                </w:txbxContent>
              </v:textbox>
            </v:shape>
            <v:shape id="流程图: 文档 15" o:spid="_x0000_s1106" o:spt="114" type="#_x0000_t114" style="position:absolute;left:3911;top:326733;height:453;width:3825;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关于电力、热力、燃气和水生产与供应</w:t>
                    </w:r>
                  </w:p>
                </w:txbxContent>
              </v:textbox>
            </v:shape>
            <w10:wrap type="none"/>
            <w10:anchorlock/>
          </v:group>
        </w:pict>
      </w:r>
    </w:p>
    <w:p>
      <w:pPr>
        <w:adjustRightInd w:val="0"/>
        <w:snapToGrid w:val="0"/>
        <w:spacing w:line="440" w:lineRule="atLeast"/>
        <w:rPr>
          <w:rFonts w:ascii="宋体"/>
          <w:color w:val="000000"/>
          <w:sz w:val="28"/>
          <w:szCs w:val="28"/>
        </w:rPr>
      </w:pPr>
      <w:r>
        <w:rPr>
          <w:color w:val="000000"/>
        </w:rPr>
        <w:pict>
          <v:shape id="_x0000_i1031" o:spt="75" type="#_x0000_t75" style="height:272.25pt;width:451.5pt;" filled="f" o:preferrelative="t" stroked="f" coordsize="21600,21600">
            <v:path/>
            <v:fill on="f" focussize="0,0"/>
            <v:stroke on="f" joinstyle="miter"/>
            <v:imagedata r:id="rId12" o:title=""/>
            <o:lock v:ext="edit" aspectratio="t"/>
            <w10:wrap type="none"/>
            <w10:anchorlock/>
          </v:shape>
        </w:pict>
      </w:r>
    </w:p>
    <w:p>
      <w:pPr>
        <w:adjustRightInd w:val="0"/>
        <w:snapToGrid w:val="0"/>
        <w:spacing w:line="440" w:lineRule="atLeast"/>
        <w:rPr>
          <w:rFonts w:ascii="宋体"/>
          <w:color w:val="000000"/>
          <w:sz w:val="28"/>
          <w:szCs w:val="28"/>
        </w:rPr>
      </w:pPr>
      <w:r>
        <w:rPr>
          <w:color w:val="000000"/>
        </w:rPr>
        <w:pict>
          <v:shape id="_x0000_i1032" o:spt="75" type="#_x0000_t75" style="height:274.5pt;width:450pt;" filled="f" o:preferrelative="t" stroked="f" coordsize="21600,21600">
            <v:path/>
            <v:fill on="f" focussize="0,0"/>
            <v:stroke on="f" joinstyle="miter"/>
            <v:imagedata r:id="rId13" o:title=""/>
            <o:lock v:ext="edit" aspectratio="t"/>
            <w10:wrap type="none"/>
            <w10:anchorlock/>
          </v:shape>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108" o:spid="_x0000_s1108" o:spt="203" style="height:324.75pt;width:454.3pt;" coordorigin="3863,360962" coordsize="10114,6174">
            <o:lock v:ext="edit"/>
            <v:group id="组合 273" o:spid="_x0000_s1109" o:spt="203" style="position:absolute;left:3863;top:360962;height:6174;width:10115;" coordorigin="3895,326725" coordsize="9801,6040">
              <o:lock v:ext="edit"/>
              <v:shape id="_x0000_s1110" o:spid="_x0000_s1110" o:spt="202" type="#_x0000_t202" style="position:absolute;left:3895;top:326725;height:6040;width:9801;" stroked="t" coordsize="21600,21600">
                <v:path/>
                <v:fill focussize="0,0"/>
                <v:stroke weight="1pt" color="#70AD47" joinstyle="miter"/>
                <v:imagedata o:title=""/>
                <o:lock v:ext="edit"/>
                <v:shadow on="t" color="#000000" opacity="26214f" offset="2.12133858267717pt,2.12133858267717pt" origin="-32768f,-32768f"/>
                <v:textbox>
                  <w:txbxContent>
                    <w:p/>
                  </w:txbxContent>
                </v:textbox>
              </v:shape>
              <v:shape id="流程图: 文档 15" o:spid="_x0000_s1111" o:spt="114" type="#_x0000_t114" style="position:absolute;left:3911;top:326733;height:451;width:1639;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rPr>
                      </w:pPr>
                      <w:r>
                        <w:rPr>
                          <w:rFonts w:hint="eastAsia" w:ascii="华文楷体" w:hAnsi="华文楷体" w:eastAsia="华文楷体" w:cs="华文楷体"/>
                        </w:rPr>
                        <w:t>交通运输、仓储</w:t>
                      </w:r>
                    </w:p>
                  </w:txbxContent>
                </v:textbox>
              </v:shape>
            </v:group>
            <v:group id="_x0000_s1112" o:spid="_x0000_s1112" o:spt="203" style="position:absolute;left:4025;top:361865;height:4858;width:9758;" coordorigin="4077,378986" coordsize="9758,4858">
              <o:lock v:ext="edit"/>
              <v:group id="组合 44" o:spid="_x0000_s1113" o:spt="203" style="position:absolute;left:4077;top:378986;height:4858;width:9758;" coordorigin="48,6405" coordsize="97,52">
                <o:lock v:ext="edit"/>
                <v:shape id="_x0000_s1114" o:spid="_x0000_s1114" o:spt="202" type="#_x0000_t202" style="position:absolute;left:48;top:6405;height:53;width:48;" stroked="t" coordsize="21600,21600">
                  <v:path/>
                  <v:fill focussize="0,0"/>
                  <v:stroke weight="1pt" color="#70AD47" joinstyle="miter"/>
                  <v:imagedata o:title=""/>
                  <o:lock v:ext="edit"/>
                  <v:textbox>
                    <w:txbxContent>
                      <w:p>
                        <w:pPr>
                          <w:adjustRightInd w:val="0"/>
                          <w:snapToGrid w:val="0"/>
                          <w:spacing w:line="300" w:lineRule="auto"/>
                          <w:rPr>
                            <w:rFonts w:ascii="华文宋体" w:hAnsi="华文宋体" w:eastAsia="华文宋体"/>
                            <w:b/>
                            <w:bCs/>
                            <w:color w:val="000000"/>
                            <w:sz w:val="18"/>
                            <w:szCs w:val="18"/>
                          </w:rPr>
                        </w:pPr>
                        <w:r>
                          <w:rPr>
                            <w:rFonts w:hint="eastAsia" w:ascii="华文宋体" w:hAnsi="华文宋体" w:eastAsia="华文宋体" w:cs="华文宋体"/>
                            <w:b/>
                            <w:bCs/>
                            <w:color w:val="000000"/>
                            <w:sz w:val="18"/>
                            <w:szCs w:val="18"/>
                          </w:rPr>
                          <w:t>运输活动、仓储活动</w:t>
                        </w:r>
                      </w:p>
                      <w:p>
                        <w:pPr>
                          <w:adjustRightInd w:val="0"/>
                          <w:snapToGrid w:val="0"/>
                          <w:spacing w:line="300" w:lineRule="auto"/>
                          <w:rPr>
                            <w:rFonts w:ascii="华文宋体" w:hAnsi="华文宋体" w:eastAsia="华文宋体"/>
                            <w:b/>
                            <w:bCs/>
                            <w:color w:val="000000"/>
                            <w:sz w:val="15"/>
                            <w:szCs w:val="15"/>
                          </w:rPr>
                        </w:pP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·主要业务活动的描述由</w:t>
                        </w:r>
                        <w:r>
                          <w:rPr>
                            <w:rFonts w:ascii="宋体" w:hAnsi="宋体" w:cs="宋体"/>
                            <w:color w:val="000000"/>
                            <w:sz w:val="18"/>
                            <w:szCs w:val="18"/>
                          </w:rPr>
                          <w:t>3</w:t>
                        </w:r>
                        <w:r>
                          <w:rPr>
                            <w:rFonts w:hint="eastAsia" w:ascii="宋体" w:hAnsi="宋体" w:cs="宋体"/>
                            <w:color w:val="000000"/>
                            <w:sz w:val="18"/>
                            <w:szCs w:val="18"/>
                          </w:rPr>
                          <w:t>部分内容构成：</w:t>
                        </w:r>
                      </w:p>
                      <w:p>
                        <w:pPr>
                          <w:adjustRightInd w:val="0"/>
                          <w:snapToGrid w:val="0"/>
                          <w:spacing w:line="320" w:lineRule="atLeast"/>
                          <w:rPr>
                            <w:rFonts w:ascii="宋体"/>
                            <w:color w:val="000000"/>
                            <w:sz w:val="18"/>
                            <w:szCs w:val="18"/>
                          </w:rPr>
                        </w:pPr>
                      </w:p>
                      <w:p>
                        <w:pPr>
                          <w:adjustRightInd w:val="0"/>
                          <w:snapToGrid w:val="0"/>
                          <w:spacing w:line="320" w:lineRule="atLeast"/>
                          <w:rPr>
                            <w:rFonts w:ascii="宋体"/>
                            <w:color w:val="000000"/>
                            <w:sz w:val="18"/>
                            <w:szCs w:val="18"/>
                          </w:rPr>
                        </w:pP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首先，请询问被调查对象，确定运输的对象。</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其次，请询问被调查对象，确定运输的途径。</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货物运输代理、旅客票务代理填写实际业务活动。</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码头辅助服务活动、各类客运车站业务活动请按实际情况填写。</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仓储服务请填写仓储物品的具体名称：</w:t>
                        </w:r>
                        <w:r>
                          <w:rPr>
                            <w:rFonts w:hint="eastAsia" w:ascii="宋体" w:hAnsi="宋体" w:cs="宋体"/>
                            <w:b/>
                            <w:bCs/>
                            <w:color w:val="000000"/>
                            <w:sz w:val="18"/>
                            <w:szCs w:val="18"/>
                          </w:rPr>
                          <w:t>油气、危险化学品、谷物、棉花、中药材</w:t>
                        </w:r>
                        <w:r>
                          <w:rPr>
                            <w:rFonts w:hint="eastAsia" w:ascii="宋体" w:hAnsi="宋体" w:cs="宋体"/>
                            <w:color w:val="000000"/>
                            <w:sz w:val="18"/>
                            <w:szCs w:val="18"/>
                          </w:rPr>
                          <w:t>等，再注明“仓储”字样。</w:t>
                        </w:r>
                      </w:p>
                      <w:p>
                        <w:pPr>
                          <w:adjustRightInd w:val="0"/>
                          <w:snapToGrid w:val="0"/>
                          <w:spacing w:line="320" w:lineRule="atLeast"/>
                          <w:rPr>
                            <w:rFonts w:asci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城市配送中心请按实际情况填写。</w:t>
                        </w:r>
                      </w:p>
                      <w:p>
                        <w:pPr>
                          <w:adjustRightInd w:val="0"/>
                          <w:snapToGrid w:val="0"/>
                          <w:spacing w:line="320" w:lineRule="atLeast"/>
                          <w:rPr>
                            <w:rFonts w:ascii="华文宋体" w:hAnsi="华文宋体" w:eastAsia="华文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采用有两种以上的运输方式运输同一对象，请填写多式联运。</w:t>
                        </w:r>
                      </w:p>
                    </w:txbxContent>
                  </v:textbox>
                </v:shape>
                <v:shape id="文本框 17" o:spid="_x0000_s1115" o:spt="202" type="#_x0000_t202" style="position:absolute;left:97;top:6405;height:48;width:49;" stroked="t" coordsize="21600,21600">
                  <v:path/>
                  <v:fill focussize="0,0"/>
                  <v:stroke weight="1pt" color="#70AD47" joinstyle="miter"/>
                  <v:imagedata o:title=""/>
                  <o:lock v:ext="edit"/>
                  <v:textbox>
                    <w:txbxContent>
                      <w:tbl>
                        <w:tblPr>
                          <w:tblStyle w:val="53"/>
                          <w:tblW w:w="4621"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1720"/>
                          <w:gridCol w:w="1570"/>
                          <w:gridCol w:w="1331"/>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PrEx>
                          <w:trPr>
                            <w:trHeight w:val="396" w:hRule="atLeast"/>
                            <w:jc w:val="center"/>
                          </w:trPr>
                          <w:tc>
                            <w:tcPr>
                              <w:tcW w:w="4621" w:type="dxa"/>
                              <w:gridSpan w:val="3"/>
                              <w:tcBorders>
                                <w:bottom w:val="dotDash" w:color="auto" w:sz="4" w:space="0"/>
                              </w:tcBorders>
                              <w:shd w:val="clear" w:color="auto" w:fill="C5E0B3"/>
                              <w:vAlign w:val="center"/>
                            </w:tcPr>
                            <w:p>
                              <w:pPr>
                                <w:jc w:val="center"/>
                                <w:rPr>
                                  <w:b/>
                                  <w:bCs/>
                                  <w:sz w:val="24"/>
                                  <w:szCs w:val="24"/>
                                </w:rPr>
                              </w:pPr>
                              <w:r>
                                <w:rPr>
                                  <w:rFonts w:hint="eastAsia" w:cs="宋体"/>
                                  <w:b/>
                                  <w:bCs/>
                                  <w:sz w:val="24"/>
                                  <w:szCs w:val="24"/>
                                </w:rPr>
                                <w:t>主要业务活动填写实例</w:t>
                              </w:r>
                            </w:p>
                          </w:tc>
                        </w:tr>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PrEx>
                          <w:trPr>
                            <w:trHeight w:val="369" w:hRule="atLeast"/>
                            <w:jc w:val="center"/>
                          </w:trPr>
                          <w:tc>
                            <w:tcPr>
                              <w:tcW w:w="1720" w:type="dxa"/>
                              <w:tcBorders>
                                <w:top w:val="dotDash" w:color="auto" w:sz="4" w:space="0"/>
                                <w:bottom w:val="single" w:color="70AD47" w:sz="4" w:space="0"/>
                              </w:tcBorders>
                              <w:vAlign w:val="center"/>
                            </w:tcPr>
                            <w:p>
                              <w:pPr>
                                <w:jc w:val="center"/>
                                <w:rPr>
                                  <w:rFonts w:ascii="华文楷体" w:hAnsi="华文楷体" w:eastAsia="华文楷体"/>
                                  <w:b/>
                                  <w:bCs/>
                                </w:rPr>
                              </w:pPr>
                              <w:r>
                                <w:rPr>
                                  <w:rFonts w:hint="eastAsia" w:ascii="华文楷体" w:hAnsi="华文楷体" w:eastAsia="华文楷体" w:cs="华文楷体"/>
                                  <w:b/>
                                  <w:bCs/>
                                </w:rPr>
                                <w:t>运输对象</w:t>
                              </w:r>
                            </w:p>
                          </w:tc>
                          <w:tc>
                            <w:tcPr>
                              <w:tcW w:w="1570" w:type="dxa"/>
                              <w:tcBorders>
                                <w:top w:val="dotDash" w:color="auto" w:sz="4" w:space="0"/>
                                <w:bottom w:val="single" w:color="70AD47" w:sz="4" w:space="0"/>
                              </w:tcBorders>
                              <w:vAlign w:val="center"/>
                            </w:tcPr>
                            <w:p>
                              <w:pPr>
                                <w:jc w:val="center"/>
                                <w:rPr>
                                  <w:rFonts w:ascii="华文楷体" w:hAnsi="华文楷体" w:eastAsia="华文楷体"/>
                                  <w:b/>
                                  <w:bCs/>
                                </w:rPr>
                              </w:pPr>
                              <w:r>
                                <w:rPr>
                                  <w:rFonts w:hint="eastAsia" w:ascii="华文楷体" w:hAnsi="华文楷体" w:eastAsia="华文楷体" w:cs="华文楷体"/>
                                  <w:b/>
                                  <w:bCs/>
                                </w:rPr>
                                <w:t>运输途径</w:t>
                              </w:r>
                            </w:p>
                          </w:tc>
                          <w:tc>
                            <w:tcPr>
                              <w:tcW w:w="1331" w:type="dxa"/>
                              <w:tcBorders>
                                <w:top w:val="dotDash" w:color="auto" w:sz="4" w:space="0"/>
                                <w:bottom w:val="single" w:color="70AD47" w:sz="4" w:space="0"/>
                              </w:tcBorders>
                              <w:vAlign w:val="center"/>
                            </w:tcPr>
                            <w:p>
                              <w:pPr>
                                <w:jc w:val="center"/>
                                <w:rPr>
                                  <w:rFonts w:ascii="华文楷体" w:hAnsi="华文楷体" w:eastAsia="华文楷体"/>
                                </w:rPr>
                              </w:pPr>
                            </w:p>
                          </w:tc>
                        </w:tr>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PrEx>
                          <w:trPr>
                            <w:trHeight w:val="369" w:hRule="atLeast"/>
                            <w:jc w:val="center"/>
                          </w:trPr>
                          <w:tc>
                            <w:tcPr>
                              <w:tcW w:w="1720"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旅客</w:t>
                              </w:r>
                            </w:p>
                          </w:tc>
                          <w:tc>
                            <w:tcPr>
                              <w:tcW w:w="1570"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公路</w:t>
                              </w:r>
                            </w:p>
                          </w:tc>
                          <w:tc>
                            <w:tcPr>
                              <w:tcW w:w="1331"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运输</w:t>
                              </w:r>
                            </w:p>
                          </w:tc>
                        </w:tr>
                      </w:tbl>
                      <w:p>
                        <w:pPr>
                          <w:jc w:val="center"/>
                          <w:rPr>
                            <w:rFonts w:ascii="华文楷体" w:hAnsi="华文楷体" w:eastAsia="华文楷体"/>
                          </w:rPr>
                        </w:pPr>
                      </w:p>
                      <w:tbl>
                        <w:tblPr>
                          <w:tblStyle w:val="53"/>
                          <w:tblW w:w="4621" w:type="dxa"/>
                          <w:jc w:val="center"/>
                          <w:tblInd w:w="0" w:type="dxa"/>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
                        <w:tblGrid>
                          <w:gridCol w:w="1720"/>
                          <w:gridCol w:w="1570"/>
                          <w:gridCol w:w="1331"/>
                        </w:tblGrid>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69" w:hRule="atLeast"/>
                            <w:jc w:val="center"/>
                          </w:trPr>
                          <w:tc>
                            <w:tcPr>
                              <w:tcW w:w="1720" w:type="dxa"/>
                              <w:tcBorders>
                                <w:top w:val="dotDash" w:color="auto" w:sz="4" w:space="0"/>
                                <w:bottom w:val="single" w:color="70AD47" w:sz="4" w:space="0"/>
                              </w:tcBorders>
                              <w:vAlign w:val="center"/>
                            </w:tcPr>
                            <w:p>
                              <w:pPr>
                                <w:jc w:val="center"/>
                                <w:rPr>
                                  <w:rFonts w:ascii="华文楷体" w:hAnsi="华文楷体" w:eastAsia="华文楷体"/>
                                  <w:b/>
                                  <w:bCs/>
                                </w:rPr>
                              </w:pPr>
                              <w:r>
                                <w:rPr>
                                  <w:rFonts w:hint="eastAsia" w:ascii="华文楷体" w:hAnsi="华文楷体" w:eastAsia="华文楷体" w:cs="华文楷体"/>
                                  <w:b/>
                                  <w:bCs/>
                                </w:rPr>
                                <w:t>运输对象</w:t>
                              </w:r>
                            </w:p>
                          </w:tc>
                          <w:tc>
                            <w:tcPr>
                              <w:tcW w:w="1570" w:type="dxa"/>
                              <w:tcBorders>
                                <w:top w:val="dotDash" w:color="auto" w:sz="4" w:space="0"/>
                                <w:bottom w:val="single" w:color="70AD47" w:sz="4" w:space="0"/>
                              </w:tcBorders>
                              <w:vAlign w:val="center"/>
                            </w:tcPr>
                            <w:p>
                              <w:pPr>
                                <w:jc w:val="center"/>
                                <w:rPr>
                                  <w:rFonts w:ascii="华文楷体" w:hAnsi="华文楷体" w:eastAsia="华文楷体"/>
                                  <w:b/>
                                  <w:bCs/>
                                </w:rPr>
                              </w:pPr>
                              <w:r>
                                <w:rPr>
                                  <w:rFonts w:hint="eastAsia" w:ascii="华文楷体" w:hAnsi="华文楷体" w:eastAsia="华文楷体" w:cs="华文楷体"/>
                                  <w:b/>
                                  <w:bCs/>
                                </w:rPr>
                                <w:t>运输途径</w:t>
                              </w:r>
                            </w:p>
                          </w:tc>
                          <w:tc>
                            <w:tcPr>
                              <w:tcW w:w="1331" w:type="dxa"/>
                              <w:tcBorders>
                                <w:top w:val="dotDash" w:color="auto" w:sz="4" w:space="0"/>
                                <w:bottom w:val="single" w:color="70AD47" w:sz="4" w:space="0"/>
                              </w:tcBorders>
                              <w:vAlign w:val="center"/>
                            </w:tcPr>
                            <w:p>
                              <w:pPr>
                                <w:jc w:val="center"/>
                                <w:rPr>
                                  <w:rFonts w:ascii="华文楷体" w:hAnsi="华文楷体" w:eastAsia="华文楷体"/>
                                </w:rPr>
                              </w:pPr>
                            </w:p>
                          </w:tc>
                        </w:tr>
                        <w:tr>
                          <w:tblPrEx>
                            <w:tblBorders>
                              <w:top w:val="none" w:color="auto" w:sz="0" w:space="0"/>
                              <w:left w:val="none" w:color="auto" w:sz="0" w:space="0"/>
                              <w:bottom w:val="single" w:color="538135" w:sz="12" w:space="0"/>
                              <w:right w:val="none" w:color="auto" w:sz="0" w:space="0"/>
                              <w:insideH w:val="single" w:color="auto" w:sz="4" w:space="0"/>
                              <w:insideV w:val="dotDash" w:color="538135" w:sz="4" w:space="0"/>
                            </w:tblBorders>
                            <w:tblLayout w:type="fixed"/>
                            <w:tblCellMar>
                              <w:top w:w="0" w:type="dxa"/>
                              <w:left w:w="108" w:type="dxa"/>
                              <w:bottom w:w="0" w:type="dxa"/>
                              <w:right w:w="108" w:type="dxa"/>
                            </w:tblCellMar>
                          </w:tblPrEx>
                          <w:trPr>
                            <w:trHeight w:val="369" w:hRule="atLeast"/>
                            <w:jc w:val="center"/>
                          </w:trPr>
                          <w:tc>
                            <w:tcPr>
                              <w:tcW w:w="1720"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旅客</w:t>
                              </w:r>
                            </w:p>
                          </w:tc>
                          <w:tc>
                            <w:tcPr>
                              <w:tcW w:w="1570"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海上</w:t>
                              </w:r>
                            </w:p>
                          </w:tc>
                          <w:tc>
                            <w:tcPr>
                              <w:tcW w:w="1331" w:type="dxa"/>
                              <w:tcBorders>
                                <w:top w:val="single" w:color="70AD47" w:sz="4" w:space="0"/>
                                <w:bottom w:val="single" w:color="538135" w:sz="12" w:space="0"/>
                              </w:tcBorders>
                              <w:vAlign w:val="center"/>
                            </w:tcPr>
                            <w:p>
                              <w:pPr>
                                <w:jc w:val="center"/>
                                <w:rPr>
                                  <w:rFonts w:ascii="华文楷体" w:hAnsi="华文楷体" w:eastAsia="华文楷体"/>
                                </w:rPr>
                              </w:pPr>
                              <w:r>
                                <w:rPr>
                                  <w:rFonts w:hint="eastAsia" w:ascii="华文楷体" w:hAnsi="华文楷体" w:eastAsia="华文楷体" w:cs="华文楷体"/>
                                </w:rPr>
                                <w:t>运输</w:t>
                              </w:r>
                            </w:p>
                          </w:tc>
                        </w:tr>
                      </w:tbl>
                      <w:p>
                        <w:pPr>
                          <w:jc w:val="center"/>
                        </w:pPr>
                      </w:p>
                      <w:p>
                        <w:pPr>
                          <w:jc w:val="center"/>
                        </w:pPr>
                      </w:p>
                    </w:txbxContent>
                  </v:textbox>
                </v:shape>
              </v:group>
              <v:group id="组合 214" o:spid="_x0000_s1116" o:spt="203" style="position:absolute;left:4084;top:379414;height:3974;width:9661;" coordorigin="6053,242446" coordsize="9661,3974">
                <o:lock v:ext="edit"/>
                <v:shape id="上箭头标注 21" o:spid="_x0000_s1117" o:spt="79" type="#_x0000_t79" style="position:absolute;left:10956;top:244457;height:1944;width:1644;v-text-anchor:middle;" fillcolor="#A9D18E" filled="t" stroked="t" coordsize="21600,21600" adj="7565,,4566">
                  <v:path/>
                  <v:fill on="t" focussize="0,0"/>
                  <v:stroke weight="1pt" color="#70AD47" joinstyle="miter"/>
                  <v:imagedata o:title=""/>
                  <o:lock v:ext="edit"/>
                  <v:textbox inset="0mm,0mm,0mm,0mm">
                    <w:txbxContent>
                      <w:p>
                        <w:pPr>
                          <w:jc w:val="left"/>
                          <w:rPr>
                            <w:rFonts w:ascii="微软雅黑" w:hAnsi="微软雅黑" w:eastAsia="微软雅黑"/>
                            <w:sz w:val="15"/>
                            <w:szCs w:val="15"/>
                          </w:rPr>
                        </w:pPr>
                        <w:r>
                          <w:rPr>
                            <w:rFonts w:hint="eastAsia" w:ascii="微软雅黑" w:hAnsi="微软雅黑" w:eastAsia="微软雅黑" w:cs="微软雅黑"/>
                            <w:sz w:val="15"/>
                            <w:szCs w:val="15"/>
                          </w:rPr>
                          <w:t>请选择字段</w:t>
                        </w:r>
                        <w:r>
                          <w:rPr>
                            <w:rFonts w:ascii="微软雅黑" w:hAnsi="微软雅黑" w:eastAsia="微软雅黑" w:cs="微软雅黑"/>
                            <w:sz w:val="15"/>
                            <w:szCs w:val="15"/>
                          </w:rPr>
                          <w:t>1</w:t>
                        </w:r>
                        <w:r>
                          <w:rPr>
                            <w:rFonts w:hint="eastAsia" w:ascii="微软雅黑" w:hAnsi="微软雅黑" w:eastAsia="微软雅黑" w:cs="微软雅黑"/>
                            <w:sz w:val="15"/>
                            <w:szCs w:val="15"/>
                          </w:rPr>
                          <w:t>：</w:t>
                        </w:r>
                      </w:p>
                      <w:p>
                        <w:pPr>
                          <w:jc w:val="left"/>
                          <w:rPr>
                            <w:rFonts w:ascii="微软雅黑" w:hAnsi="微软雅黑" w:eastAsia="微软雅黑"/>
                            <w:sz w:val="15"/>
                            <w:szCs w:val="15"/>
                          </w:rPr>
                        </w:pPr>
                        <w:r>
                          <w:rPr>
                            <w:rFonts w:hint="eastAsia" w:ascii="华文宋体" w:hAnsi="华文宋体" w:eastAsia="华文宋体" w:cs="华文宋体"/>
                            <w:b/>
                            <w:bCs/>
                            <w:color w:val="000000"/>
                            <w:sz w:val="15"/>
                            <w:szCs w:val="15"/>
                          </w:rPr>
                          <w:t>货物、冷藏车、集装箱、大型货物、危险货物、搬家、旅客</w:t>
                        </w:r>
                      </w:p>
                    </w:txbxContent>
                  </v:textbox>
                </v:shape>
                <v:shape id="上箭头标注 22" o:spid="_x0000_s1118" o:spt="79" type="#_x0000_t79" style="position:absolute;left:12785;top:244412;height:2008;width:1886;v-text-anchor:middle;" fillcolor="#A9D18E" filled="t" stroked="t" coordsize="21600,21600" adj="7565,,5071">
                  <v:path/>
                  <v:fill on="t" focussize="0,0"/>
                  <v:stroke weight="1pt" color="#70AD47" joinstyle="miter"/>
                  <v:imagedata o:title=""/>
                  <o:lock v:ext="edit"/>
                  <v:textbox inset="0mm,0mm,0mm,0mm">
                    <w:txbxContent>
                      <w:p>
                        <w:pPr>
                          <w:adjustRightInd w:val="0"/>
                          <w:snapToGrid w:val="0"/>
                          <w:spacing w:line="300" w:lineRule="auto"/>
                          <w:rPr>
                            <w:rFonts w:ascii="微软雅黑" w:hAnsi="微软雅黑" w:eastAsia="微软雅黑"/>
                            <w:sz w:val="15"/>
                            <w:szCs w:val="15"/>
                          </w:rPr>
                        </w:pPr>
                        <w:r>
                          <w:rPr>
                            <w:rFonts w:hint="eastAsia" w:ascii="微软雅黑" w:hAnsi="微软雅黑" w:eastAsia="微软雅黑" w:cs="微软雅黑"/>
                            <w:sz w:val="15"/>
                            <w:szCs w:val="15"/>
                          </w:rPr>
                          <w:t>请选择字段</w:t>
                        </w:r>
                        <w:r>
                          <w:rPr>
                            <w:rFonts w:ascii="微软雅黑" w:hAnsi="微软雅黑" w:eastAsia="微软雅黑" w:cs="微软雅黑"/>
                            <w:sz w:val="15"/>
                            <w:szCs w:val="15"/>
                          </w:rPr>
                          <w:t>2</w:t>
                        </w:r>
                        <w:r>
                          <w:rPr>
                            <w:rFonts w:hint="eastAsia" w:ascii="微软雅黑" w:hAnsi="微软雅黑" w:eastAsia="微软雅黑" w:cs="微软雅黑"/>
                            <w:sz w:val="15"/>
                            <w:szCs w:val="15"/>
                          </w:rPr>
                          <w:t>：</w:t>
                        </w:r>
                      </w:p>
                      <w:p>
                        <w:pPr>
                          <w:adjustRightInd w:val="0"/>
                          <w:snapToGrid w:val="0"/>
                          <w:spacing w:line="300" w:lineRule="auto"/>
                          <w:rPr>
                            <w:rFonts w:ascii="华文宋体" w:hAnsi="华文宋体" w:eastAsia="华文宋体"/>
                            <w:color w:val="000000"/>
                            <w:sz w:val="15"/>
                            <w:szCs w:val="15"/>
                          </w:rPr>
                        </w:pPr>
                        <w:r>
                          <w:rPr>
                            <w:rFonts w:hint="eastAsia" w:ascii="华文宋体" w:hAnsi="华文宋体" w:eastAsia="华文宋体" w:cs="华文宋体"/>
                            <w:b/>
                            <w:bCs/>
                            <w:color w:val="000000"/>
                            <w:sz w:val="15"/>
                            <w:szCs w:val="15"/>
                          </w:rPr>
                          <w:t>公交车、城市轨道、出租车、长途公路、海上、内河、航空、海底管道、陆地管道、城市配送</w:t>
                        </w:r>
                        <w:r>
                          <w:rPr>
                            <w:rFonts w:hint="eastAsia" w:ascii="华文宋体" w:hAnsi="华文宋体" w:eastAsia="华文宋体" w:cs="华文宋体"/>
                            <w:color w:val="000000"/>
                            <w:sz w:val="15"/>
                            <w:szCs w:val="15"/>
                          </w:rPr>
                          <w:t>。</w:t>
                        </w:r>
                      </w:p>
                      <w:p>
                        <w:pPr>
                          <w:jc w:val="center"/>
                          <w:rPr>
                            <w:rFonts w:ascii="微软雅黑" w:hAnsi="微软雅黑" w:eastAsia="微软雅黑"/>
                            <w:sz w:val="15"/>
                            <w:szCs w:val="15"/>
                          </w:rPr>
                        </w:pPr>
                      </w:p>
                    </w:txbxContent>
                  </v:textbox>
                </v:shape>
                <v:roundrect id="圆角矩形 25" o:spid="_x0000_s1119" o:spt="2" style="position:absolute;left:6401;top:242955;height:436;width:1068;v-text-anchor:middle;" stroked="t" coordsize="21600,21600" arcsize="0.166666666666667">
                  <v:path/>
                  <v:fill focussize="0,0"/>
                  <v:stroke weight="1pt" color="#70AD47" joinstyle="miter"/>
                  <v:imagedata o:title=""/>
                  <o:lock v:ext="edit"/>
                  <v:textbox inset="0mm,1.5mm,0mm,0mm">
                    <w:txbxContent>
                      <w:p>
                        <w:pPr>
                          <w:jc w:val="center"/>
                          <w:rPr>
                            <w:b/>
                            <w:bCs/>
                            <w:color w:val="000000"/>
                            <w:sz w:val="18"/>
                            <w:szCs w:val="18"/>
                          </w:rPr>
                        </w:pPr>
                        <w:r>
                          <w:rPr>
                            <w:rFonts w:hint="eastAsia" w:cs="宋体"/>
                            <w:b/>
                            <w:bCs/>
                            <w:color w:val="000000"/>
                            <w:sz w:val="18"/>
                            <w:szCs w:val="18"/>
                          </w:rPr>
                          <w:t>运输对象</w:t>
                        </w:r>
                      </w:p>
                    </w:txbxContent>
                  </v:textbox>
                </v:roundrect>
                <v:line id="直接连接符 23" o:spid="_x0000_s1120" o:spt="20" style="position:absolute;left:6070;top:244169;flip:y;height:1;width:4771;" stroked="t" coordsize="21600,21600">
                  <v:path arrowok="t"/>
                  <v:fill focussize="0,0"/>
                  <v:stroke weight="1pt" color="#70AD47" joinstyle="miter"/>
                  <v:imagedata o:title=""/>
                  <o:lock v:ext="edit"/>
                </v:line>
                <v:line id="直接连接符 24" o:spid="_x0000_s1121" o:spt="20" style="position:absolute;left:6053;top:242446;height:4;width:4791;" stroked="t" coordsize="21600,21600">
                  <v:path arrowok="t"/>
                  <v:fill focussize="0,0"/>
                  <v:stroke weight="1pt" color="#70AD47" joinstyle="miter"/>
                  <v:imagedata o:title=""/>
                  <o:lock v:ext="edit"/>
                </v:line>
                <v:roundrect id="_x0000_s1122" o:spid="_x0000_s1122" o:spt="2" style="position:absolute;left:7825;top:242949;height:441;width:1160;v-text-anchor:middle;" stroked="t" coordsize="21600,21600" arcsize="0.166666666666667">
                  <v:path/>
                  <v:fill focussize="0,0"/>
                  <v:stroke weight="1pt" color="#70AD47" joinstyle="miter"/>
                  <v:imagedata o:title=""/>
                  <o:lock v:ext="edit"/>
                  <v:textbox inset="0mm,1.5mm,0mm,0mm">
                    <w:txbxContent>
                      <w:p>
                        <w:pPr>
                          <w:jc w:val="center"/>
                          <w:rPr>
                            <w:b/>
                            <w:bCs/>
                            <w:color w:val="000000"/>
                            <w:sz w:val="18"/>
                            <w:szCs w:val="18"/>
                          </w:rPr>
                        </w:pPr>
                        <w:r>
                          <w:rPr>
                            <w:rFonts w:hint="eastAsia" w:cs="宋体"/>
                            <w:b/>
                            <w:bCs/>
                            <w:color w:val="000000"/>
                            <w:sz w:val="18"/>
                            <w:szCs w:val="18"/>
                          </w:rPr>
                          <w:t>运输途径</w:t>
                        </w:r>
                      </w:p>
                    </w:txbxContent>
                  </v:textbox>
                </v:roundrect>
                <v:shape id="_x0000_s1123" o:spid="_x0000_s1123" style="position:absolute;left:7554;top:243124;height:121;width:160;v-text-anchor:middle;" fillcolor="#70AD47" filled="t" stroked="t" coordsize="160,121" path="m21,46l65,46,65,16,94,16,94,46,138,46,138,74,94,74,94,104,65,104,65,74,21,74xe">
                  <v:path o:connectlocs="138,60;80,104;21,60;80,16" o:connectangles="0,82,164,247"/>
                  <v:fill on="t" focussize="0,0"/>
                  <v:stroke weight="1pt" color="#507E32" joinstyle="miter"/>
                  <v:imagedata o:title=""/>
                  <o:lock v:ext="edit"/>
                </v:shape>
                <v:shape id="_x0000_s1124" o:spid="_x0000_s1124" style="position:absolute;left:9044;top:243105;height:121;width:160;v-text-anchor:middle;" fillcolor="#70AD47" filled="t" stroked="t" coordsize="160,121" path="m21,46l65,46,65,16,94,16,94,46,138,46,138,74,94,74,94,104,65,104,65,74,21,74xe">
                  <v:path o:connectlocs="138,60;80,104;21,60;80,16" o:connectangles="0,82,164,247"/>
                  <v:fill on="t" focussize="0,0"/>
                  <v:stroke weight="1pt" color="#507E32" joinstyle="miter"/>
                  <v:imagedata o:title=""/>
                  <o:lock v:ext="edit"/>
                </v:shape>
                <v:roundrect id="_x0000_s1125" o:spid="_x0000_s1125" o:spt="2" style="position:absolute;left:9278;top:242947;height:441;width:988;v-text-anchor:middle;" stroked="t" coordsize="21600,21600" arcsize="0.166666666666667">
                  <v:path/>
                  <v:fill focussize="0,0"/>
                  <v:stroke weight="1pt" color="#70AD47" joinstyle="miter"/>
                  <v:imagedata o:title=""/>
                  <o:lock v:ext="edit"/>
                  <v:textbox inset="0mm,1.5mm,0mm,0mm">
                    <w:txbxContent>
                      <w:p>
                        <w:pPr>
                          <w:jc w:val="center"/>
                        </w:pPr>
                        <w:r>
                          <w:rPr>
                            <w:rFonts w:hint="eastAsia" w:cs="宋体"/>
                            <w:b/>
                            <w:bCs/>
                            <w:color w:val="000000"/>
                            <w:sz w:val="18"/>
                            <w:szCs w:val="18"/>
                          </w:rPr>
                          <w:t>“运输”</w:t>
                        </w:r>
                      </w:p>
                    </w:txbxContent>
                  </v:textbox>
                </v:roundrect>
                <v:shape id="上箭头标注 22" o:spid="_x0000_s1126" o:spt="79" type="#_x0000_t79" style="position:absolute;left:14774;top:244399;height:2008;width:940;v-text-anchor:middle;" fillcolor="#A9D18E" filled="t" stroked="t" coordsize="21600,21600" adj="7565,,2527">
                  <v:path/>
                  <v:fill on="t" focussize="0,0"/>
                  <v:stroke weight="1pt" color="#70AD47" joinstyle="miter"/>
                  <v:imagedata o:title=""/>
                  <o:lock v:ext="edit"/>
                  <v:textbox inset="0mm,0mm,0mm,0mm">
                    <w:txbxContent>
                      <w:p>
                        <w:pPr>
                          <w:adjustRightInd w:val="0"/>
                          <w:snapToGrid w:val="0"/>
                          <w:spacing w:line="300" w:lineRule="auto"/>
                          <w:rPr>
                            <w:rFonts w:ascii="华文宋体" w:hAnsi="华文宋体" w:eastAsia="华文宋体"/>
                            <w:color w:val="000000"/>
                            <w:sz w:val="15"/>
                            <w:szCs w:val="15"/>
                          </w:rPr>
                        </w:pPr>
                        <w:r>
                          <w:rPr>
                            <w:rFonts w:hint="eastAsia" w:ascii="华文宋体" w:hAnsi="华文宋体" w:eastAsia="华文宋体" w:cs="华文宋体"/>
                            <w:color w:val="000000"/>
                            <w:sz w:val="15"/>
                            <w:szCs w:val="15"/>
                          </w:rPr>
                          <w:t>直接填写：</w:t>
                        </w:r>
                      </w:p>
                      <w:p>
                        <w:pPr>
                          <w:adjustRightInd w:val="0"/>
                          <w:snapToGrid w:val="0"/>
                          <w:spacing w:line="300" w:lineRule="auto"/>
                          <w:rPr>
                            <w:rFonts w:ascii="华文宋体" w:hAnsi="华文宋体" w:eastAsia="华文宋体"/>
                            <w:color w:val="000000"/>
                            <w:sz w:val="15"/>
                            <w:szCs w:val="15"/>
                          </w:rPr>
                        </w:pPr>
                        <w:r>
                          <w:rPr>
                            <w:rFonts w:hint="eastAsia" w:ascii="华文宋体" w:hAnsi="华文宋体" w:eastAsia="华文宋体" w:cs="华文宋体"/>
                            <w:color w:val="000000"/>
                            <w:sz w:val="15"/>
                            <w:szCs w:val="15"/>
                          </w:rPr>
                          <w:t>“</w:t>
                        </w:r>
                        <w:r>
                          <w:rPr>
                            <w:rFonts w:hint="eastAsia" w:ascii="华文宋体" w:hAnsi="华文宋体" w:eastAsia="华文宋体" w:cs="华文宋体"/>
                            <w:b/>
                            <w:bCs/>
                            <w:color w:val="000000"/>
                            <w:sz w:val="15"/>
                            <w:szCs w:val="15"/>
                          </w:rPr>
                          <w:t>运输</w:t>
                        </w:r>
                        <w:r>
                          <w:rPr>
                            <w:rFonts w:hint="eastAsia" w:ascii="华文宋体" w:hAnsi="华文宋体" w:eastAsia="华文宋体" w:cs="华文宋体"/>
                            <w:color w:val="000000"/>
                            <w:sz w:val="15"/>
                            <w:szCs w:val="15"/>
                          </w:rPr>
                          <w:t>”字样</w:t>
                        </w:r>
                      </w:p>
                      <w:p>
                        <w:pPr>
                          <w:jc w:val="center"/>
                          <w:rPr>
                            <w:rFonts w:ascii="微软雅黑" w:hAnsi="微软雅黑" w:eastAsia="微软雅黑"/>
                            <w:sz w:val="15"/>
                            <w:szCs w:val="15"/>
                          </w:rPr>
                        </w:pPr>
                      </w:p>
                    </w:txbxContent>
                  </v:textbox>
                </v:shape>
              </v:group>
            </v:group>
            <w10:wrap type="none"/>
            <w10:anchorlock/>
          </v:group>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128" o:spid="_x0000_s1128" o:spt="203" style="height:110.55pt;width:453.55pt;" coordorigin="3895,326725" coordsize="9212,1720">
            <o:lock v:ext="edit"/>
            <v:shape id="_x0000_s1129" o:spid="_x0000_s1129" o:spt="202" type="#_x0000_t202" style="position:absolute;left:3895;top:326725;height:1720;width:9212;" stroked="t" coordsize="21600,21600">
              <v:path/>
              <v:fill focussize="0,0"/>
              <v:stroke weight="1pt" color="#70AD47" joinstyle="miter"/>
              <v:imagedata o:title=""/>
              <o:lock v:ext="edit"/>
              <v:shadow on="t" color="#000000" opacity="26214f" offset="2.12133858267717pt,2.12133858267717pt" origin="-32768f,-32768f"/>
              <v:textbox>
                <w:txbxContent>
                  <w:p>
                    <w:pPr>
                      <w:adjustRightInd w:val="0"/>
                      <w:snapToGrid w:val="0"/>
                      <w:spacing w:line="300" w:lineRule="auto"/>
                      <w:rPr>
                        <w:rFonts w:ascii="等线 Light" w:hAnsi="等线 Light" w:eastAsia="等线 Light"/>
                      </w:rPr>
                    </w:pPr>
                  </w:p>
                  <w:p>
                    <w:pPr>
                      <w:adjustRightInd w:val="0"/>
                      <w:snapToGrid w:val="0"/>
                      <w:spacing w:line="300" w:lineRule="auto"/>
                      <w:rPr>
                        <w:rFonts w:ascii="宋体"/>
                        <w:color w:val="000000"/>
                      </w:rPr>
                    </w:pPr>
                    <w:r>
                      <w:rPr>
                        <w:rFonts w:hint="eastAsia" w:ascii="宋体" w:hAnsi="宋体" w:cs="宋体"/>
                        <w:color w:val="000000"/>
                        <w:sz w:val="18"/>
                        <w:szCs w:val="18"/>
                      </w:rPr>
                      <w:t>·</w:t>
                    </w:r>
                    <w:r>
                      <w:rPr>
                        <w:rFonts w:ascii="宋体" w:hAnsi="宋体" w:cs="宋体"/>
                        <w:color w:val="000000"/>
                      </w:rPr>
                      <w:t xml:space="preserve"> </w:t>
                    </w:r>
                    <w:r>
                      <w:rPr>
                        <w:rFonts w:hint="eastAsia" w:ascii="宋体" w:hAnsi="宋体" w:cs="宋体"/>
                        <w:color w:val="000000"/>
                      </w:rPr>
                      <w:t>由于活动形态较为复杂，很难准确归纳出统一的填写模式。</w:t>
                    </w:r>
                  </w:p>
                  <w:p>
                    <w:pPr>
                      <w:adjustRightInd w:val="0"/>
                      <w:snapToGrid w:val="0"/>
                      <w:spacing w:line="300" w:lineRule="auto"/>
                      <w:rPr>
                        <w:rFonts w:ascii="宋体"/>
                        <w:b/>
                        <w:bCs/>
                        <w:color w:val="000000"/>
                      </w:rPr>
                    </w:pPr>
                    <w:r>
                      <w:rPr>
                        <w:rFonts w:hint="eastAsia" w:ascii="宋体" w:hAnsi="宋体" w:cs="宋体"/>
                        <w:color w:val="000000"/>
                      </w:rPr>
                      <w:t>·</w:t>
                    </w:r>
                    <w:r>
                      <w:rPr>
                        <w:rFonts w:ascii="宋体" w:hAnsi="宋体" w:cs="宋体"/>
                        <w:color w:val="000000"/>
                      </w:rPr>
                      <w:t xml:space="preserve"> </w:t>
                    </w:r>
                    <w:r>
                      <w:rPr>
                        <w:rFonts w:hint="eastAsia" w:ascii="宋体" w:hAnsi="宋体" w:cs="宋体"/>
                        <w:b/>
                        <w:bCs/>
                        <w:color w:val="000000"/>
                      </w:rPr>
                      <w:t>软件开发</w:t>
                    </w:r>
                    <w:r>
                      <w:rPr>
                        <w:rFonts w:hint="eastAsia" w:ascii="宋体" w:hAnsi="宋体" w:cs="宋体"/>
                        <w:color w:val="000000"/>
                      </w:rPr>
                      <w:t>活动，要写明开发的软件类型：应包含“</w:t>
                    </w:r>
                    <w:r>
                      <w:rPr>
                        <w:rFonts w:hint="eastAsia" w:ascii="宋体" w:hAnsi="宋体" w:cs="宋体"/>
                        <w:b/>
                        <w:bCs/>
                        <w:color w:val="000000"/>
                      </w:rPr>
                      <w:t>基础</w:t>
                    </w:r>
                    <w:r>
                      <w:rPr>
                        <w:rFonts w:hint="eastAsia" w:ascii="宋体" w:hAnsi="宋体" w:cs="宋体"/>
                        <w:color w:val="000000"/>
                      </w:rPr>
                      <w:t>软件”、“</w:t>
                    </w:r>
                    <w:r>
                      <w:rPr>
                        <w:rFonts w:hint="eastAsia" w:ascii="宋体" w:hAnsi="宋体" w:cs="宋体"/>
                        <w:b/>
                        <w:bCs/>
                        <w:color w:val="000000"/>
                      </w:rPr>
                      <w:t>支撑</w:t>
                    </w:r>
                    <w:r>
                      <w:rPr>
                        <w:rFonts w:hint="eastAsia" w:ascii="宋体" w:hAnsi="宋体" w:cs="宋体"/>
                        <w:color w:val="000000"/>
                      </w:rPr>
                      <w:t>软件”、“</w:t>
                    </w:r>
                    <w:r>
                      <w:rPr>
                        <w:rFonts w:hint="eastAsia" w:ascii="宋体" w:hAnsi="宋体" w:cs="宋体"/>
                        <w:b/>
                        <w:bCs/>
                        <w:color w:val="000000"/>
                      </w:rPr>
                      <w:t>应用</w:t>
                    </w:r>
                    <w:r>
                      <w:rPr>
                        <w:rFonts w:hint="eastAsia" w:ascii="宋体" w:hAnsi="宋体" w:cs="宋体"/>
                        <w:color w:val="000000"/>
                      </w:rPr>
                      <w:t>软件”等字样。</w:t>
                    </w:r>
                  </w:p>
                  <w:p>
                    <w:pPr>
                      <w:adjustRightInd w:val="0"/>
                      <w:snapToGrid w:val="0"/>
                      <w:spacing w:line="300" w:lineRule="auto"/>
                      <w:rPr>
                        <w:rFonts w:ascii="华文宋体" w:hAnsi="华文宋体" w:eastAsia="华文宋体"/>
                        <w:color w:val="000000"/>
                      </w:rPr>
                    </w:pP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互联网相关活动是新兴的经济活动，请尽可能详细填写活动具体内容，例如，互联网游戏平台服务、互联网搜索服务、数字化技术加工处理服务等。</w:t>
                    </w:r>
                  </w:p>
                </w:txbxContent>
              </v:textbox>
            </v:shape>
            <v:shape id="流程图: 文档 15" o:spid="_x0000_s1130" o:spt="114" type="#_x0000_t114" style="position:absolute;left:3911;top:326733;height:451;width:3552;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软件、信息技术和互联网相关活动</w:t>
                    </w:r>
                  </w:p>
                  <w:p>
                    <w:pPr>
                      <w:rPr>
                        <w:rFonts w:ascii="楷体" w:hAnsi="楷体" w:eastAsia="楷体"/>
                        <w:b/>
                        <w:bCs/>
                      </w:rPr>
                    </w:pPr>
                  </w:p>
                </w:txbxContent>
              </v:textbox>
            </v:shape>
            <w10:wrap type="none"/>
            <w10:anchorlock/>
          </v:group>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132" o:spid="_x0000_s1132" o:spt="203" style="height:110.5pt;width:453.55pt;" coordorigin="3896,381032" coordsize="9215,1959">
            <o:lock v:ext="edit"/>
            <v:shape id="_x0000_s1133" o:spid="_x0000_s1133" o:spt="202" type="#_x0000_t202" style="position:absolute;left:3896;top:381032;height:1959;width:9215;" stroked="t" coordsize="21600,21600">
              <v:path/>
              <v:fill focussize="0,0"/>
              <v:stroke weight="1pt" color="#70AD47" joinstyle="miter"/>
              <v:imagedata o:title=""/>
              <o:lock v:ext="edit"/>
              <v:textbox>
                <w:txbxContent>
                  <w:p>
                    <w:pPr>
                      <w:adjustRightInd w:val="0"/>
                      <w:snapToGrid w:val="0"/>
                      <w:spacing w:line="300" w:lineRule="auto"/>
                      <w:rPr>
                        <w:rFonts w:ascii="华文宋体" w:hAnsi="华文宋体" w:eastAsia="华文宋体" w:cs="华文宋体"/>
                        <w:b/>
                        <w:bCs/>
                        <w:color w:val="000000"/>
                      </w:rPr>
                    </w:pPr>
                    <w:r>
                      <w:rPr>
                        <w:rFonts w:ascii="华文宋体" w:hAnsi="华文宋体" w:eastAsia="华文宋体" w:cs="华文宋体"/>
                        <w:b/>
                        <w:bCs/>
                        <w:color w:val="000000"/>
                      </w:rPr>
                      <w:t xml:space="preserve"> </w:t>
                    </w:r>
                  </w:p>
                  <w:p>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会展、展览服务应写明会展和展览的具体内容。</w:t>
                    </w:r>
                  </w:p>
                  <w:p>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人力资源服务应写明就业服务、职业中介、劳务派遣、创业指导等具体内容。</w:t>
                    </w:r>
                  </w:p>
                  <w:p>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票务代理服务应写明代理票务的类型，应不包含交通运输业的旅客票务代理服务。</w:t>
                    </w:r>
                  </w:p>
                  <w:p>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咨询、调查活动，应写明针对的领域，包含“会计”、“审计”、“税务”、“市场调查”、“健康”、“体育”、“环保”等字样。</w:t>
                    </w:r>
                  </w:p>
                  <w:p>
                    <w:pPr>
                      <w:rPr>
                        <w:rFonts w:ascii="华文宋体" w:hAnsi="华文宋体" w:eastAsia="华文宋体"/>
                        <w:color w:val="000000"/>
                        <w:sz w:val="18"/>
                        <w:szCs w:val="18"/>
                      </w:rPr>
                    </w:pPr>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广告设计服务应包含“互联网广告”或“非互联网广告”字样。</w:t>
                    </w:r>
                  </w:p>
                </w:txbxContent>
              </v:textbox>
            </v:shape>
            <v:shape id="流程图: 文档 15" o:spid="_x0000_s1134" o:spt="114" type="#_x0000_t114" style="position:absolute;left:3906;top:381036;height:451;width:975;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商务活动</w:t>
                    </w:r>
                  </w:p>
                </w:txbxContent>
              </v:textbox>
            </v:shape>
            <w10:wrap type="none"/>
            <w10:anchorlock/>
          </v:group>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136" o:spid="_x0000_s1136" o:spt="203" style="height:62.35pt;width:453.55pt;" coordorigin="3909,384217" coordsize="9225,1247">
            <o:lock v:ext="edit"/>
            <v:shape id="_x0000_s1137" o:spid="_x0000_s1137" o:spt="202" type="#_x0000_t202" style="position:absolute;left:3909;top:384217;height:1247;width:9225;" stroked="t" coordsize="21600,21600">
              <v:path/>
              <v:fill focussize="0,0"/>
              <v:stroke weight="1pt" color="#70AD47" joinstyle="miter"/>
              <v:imagedata o:title=""/>
              <o:lock v:ext="edit"/>
              <v:shadow on="t" color="#000000" opacity="26214f" offset="2.12133858267717pt,2.12133858267717pt" origin="-32768f,-32768f"/>
              <v:textbox>
                <w:txbxContent>
                  <w:p>
                    <w:pPr>
                      <w:rPr>
                        <w:rFonts w:ascii="华文宋体" w:hAnsi="华文宋体" w:eastAsia="华文宋体"/>
                        <w:color w:val="000000"/>
                        <w:sz w:val="18"/>
                        <w:szCs w:val="18"/>
                      </w:rPr>
                    </w:pPr>
                  </w:p>
                  <w:p>
                    <w:pPr>
                      <w:rPr>
                        <w:rFonts w:ascii="华文宋体" w:hAnsi="华文宋体" w:eastAsia="华文宋体"/>
                        <w:color w:val="000000"/>
                        <w:sz w:val="18"/>
                        <w:szCs w:val="18"/>
                      </w:rPr>
                    </w:pPr>
                  </w:p>
                  <w:p>
                    <w:pPr>
                      <w:rPr>
                        <w:rFonts w:ascii="华文宋体" w:hAnsi="华文宋体" w:eastAsia="华文宋体"/>
                        <w:color w:val="000000"/>
                        <w:sz w:val="18"/>
                        <w:szCs w:val="18"/>
                      </w:rPr>
                    </w:pPr>
                    <w:r>
                      <w:rPr>
                        <w:rFonts w:hint="eastAsia" w:ascii="华文宋体" w:hAnsi="华文宋体" w:eastAsia="华文宋体" w:cs="华文宋体"/>
                        <w:color w:val="000000"/>
                        <w:sz w:val="18"/>
                        <w:szCs w:val="18"/>
                      </w:rPr>
                      <w:t>·</w:t>
                    </w:r>
                    <w:r>
                      <w:rPr>
                        <w:rFonts w:ascii="华文宋体" w:hAnsi="华文宋体" w:eastAsia="华文宋体" w:cs="华文宋体"/>
                        <w:color w:val="000000"/>
                        <w:sz w:val="18"/>
                        <w:szCs w:val="18"/>
                      </w:rPr>
                      <w:t xml:space="preserve"> </w:t>
                    </w:r>
                    <w:r>
                      <w:rPr>
                        <w:rFonts w:hint="eastAsia" w:cs="宋体"/>
                      </w:rPr>
                      <w:t>设计类活动应详细描述设计的具体内容，需要包含“工程设计”、“软件设计”、“集成电路设计”、“工业设计”、“建筑设计”等字样。</w:t>
                    </w:r>
                  </w:p>
                </w:txbxContent>
              </v:textbox>
            </v:shape>
            <v:shape id="流程图: 文档 15" o:spid="_x0000_s1138" o:spt="114" type="#_x0000_t114" style="position:absolute;left:3927;top:384222;height:451;width:1972;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科学研究、专业技术</w:t>
                    </w:r>
                  </w:p>
                  <w:p>
                    <w:pPr>
                      <w:rPr>
                        <w:rFonts w:ascii="楷体" w:hAnsi="楷体" w:eastAsia="楷体"/>
                        <w:b/>
                        <w:bCs/>
                      </w:rPr>
                    </w:pPr>
                  </w:p>
                </w:txbxContent>
              </v:textbox>
            </v:shape>
            <w10:wrap type="none"/>
            <w10:anchorlock/>
          </v:group>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group id="_x0000_s1140" o:spid="_x0000_s1140" o:spt="203" style="height:83.75pt;width:453.55pt;" coordorigin="4241,386431" coordsize="9714,1675">
            <o:lock v:ext="edit"/>
            <v:shape id="_x0000_s1141" o:spid="_x0000_s1141" o:spt="202" type="#_x0000_t202" style="position:absolute;left:4241;top:386431;height:1675;width:9714;" stroked="t" coordsize="21600,21600">
              <v:path/>
              <v:fill focussize="0,0"/>
              <v:stroke weight="1pt" color="#70AD47" joinstyle="miter"/>
              <v:imagedata o:title=""/>
              <o:lock v:ext="edit"/>
              <v:textbox>
                <w:txbxContent>
                  <w:p>
                    <w:pPr>
                      <w:adjustRightInd w:val="0"/>
                      <w:snapToGrid w:val="0"/>
                      <w:spacing w:line="300" w:lineRule="auto"/>
                      <w:rPr>
                        <w:rFonts w:ascii="华文宋体" w:hAnsi="华文宋体" w:eastAsia="华文宋体"/>
                        <w:b/>
                        <w:bCs/>
                        <w:color w:val="000000"/>
                        <w:sz w:val="18"/>
                        <w:szCs w:val="18"/>
                      </w:rPr>
                    </w:pPr>
                    <w:r>
                      <w:rPr>
                        <w:rFonts w:hint="eastAsia" w:ascii="华文宋体" w:hAnsi="华文宋体" w:eastAsia="华文宋体" w:cs="华文宋体"/>
                        <w:b/>
                        <w:bCs/>
                        <w:color w:val="000000"/>
                        <w:sz w:val="18"/>
                        <w:szCs w:val="18"/>
                      </w:rPr>
                      <w:t>居民服务</w:t>
                    </w:r>
                  </w:p>
                  <w:p>
                    <w:pPr>
                      <w:adjustRightInd w:val="0"/>
                      <w:snapToGrid w:val="0"/>
                      <w:spacing w:line="300" w:lineRule="auto"/>
                      <w:rPr>
                        <w:rFonts w:ascii="华文宋体" w:hAnsi="华文宋体" w:eastAsia="华文宋体"/>
                        <w:b/>
                        <w:bCs/>
                        <w:color w:val="000000"/>
                        <w:sz w:val="18"/>
                        <w:szCs w:val="18"/>
                      </w:rPr>
                    </w:pPr>
                  </w:p>
                  <w:p>
                    <w:pPr>
                      <w:adjustRightInd w:val="0"/>
                      <w:snapToGrid w:val="0"/>
                      <w:spacing w:line="300" w:lineRule="auto"/>
                      <w:rPr>
                        <w:rFonts w:ascii="宋体"/>
                        <w:color w:val="000000"/>
                      </w:rPr>
                    </w:pPr>
                    <w:r>
                      <w:rPr>
                        <w:rFonts w:hint="eastAsia" w:ascii="宋体" w:hAnsi="宋体" w:cs="宋体"/>
                        <w:color w:val="000000"/>
                        <w:sz w:val="18"/>
                        <w:szCs w:val="18"/>
                      </w:rPr>
                      <w:t>·</w:t>
                    </w:r>
                    <w:r>
                      <w:rPr>
                        <w:rFonts w:ascii="宋体" w:hAnsi="宋体" w:cs="宋体"/>
                        <w:color w:val="000000"/>
                      </w:rPr>
                      <w:t xml:space="preserve"> </w:t>
                    </w:r>
                    <w:r>
                      <w:rPr>
                        <w:rFonts w:hint="eastAsia" w:ascii="宋体" w:hAnsi="宋体" w:cs="宋体"/>
                        <w:color w:val="000000"/>
                      </w:rPr>
                      <w:t>清洁服务，应写明清洁的具体对象，例如建筑物外墙清洁、写字楼清洁等。</w:t>
                    </w:r>
                  </w:p>
                  <w:p>
                    <w:pPr>
                      <w:rPr>
                        <w:rFonts w:ascii="宋体"/>
                        <w:color w:val="000000"/>
                      </w:rPr>
                    </w:pP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针对产妇提供护理服务的</w:t>
                    </w:r>
                    <w:r>
                      <w:rPr>
                        <w:rFonts w:hint="eastAsia" w:ascii="宋体" w:hAnsi="宋体" w:cs="宋体"/>
                        <w:b/>
                        <w:bCs/>
                        <w:color w:val="000000"/>
                      </w:rPr>
                      <w:t>月子中心</w:t>
                    </w:r>
                    <w:r>
                      <w:rPr>
                        <w:rFonts w:hint="eastAsia" w:ascii="宋体" w:hAnsi="宋体" w:cs="宋体"/>
                        <w:color w:val="000000"/>
                      </w:rPr>
                      <w:t>的活动，应包含“养生”、“按摩”、“保健”等字样，以表明其实际开展的业务活动内容。</w:t>
                    </w:r>
                  </w:p>
                </w:txbxContent>
              </v:textbox>
            </v:shape>
            <v:shape id="流程图: 文档 15" o:spid="_x0000_s1142" o:spt="114" type="#_x0000_t114" style="position:absolute;left:4242;top:386440;height:451;width:1153;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p>
                </w:txbxContent>
              </v:textbox>
            </v:shape>
            <w10:wrap type="none"/>
            <w10:anchorlock/>
          </v:group>
        </w:pict>
      </w:r>
    </w:p>
    <w:p>
      <w:pPr>
        <w:adjustRightInd w:val="0"/>
        <w:snapToGrid w:val="0"/>
        <w:rPr>
          <w:rFonts w:ascii="宋体"/>
          <w:color w:val="000000"/>
          <w:sz w:val="28"/>
          <w:szCs w:val="28"/>
        </w:rPr>
      </w:pPr>
    </w:p>
    <w:p>
      <w:pPr>
        <w:adjustRightInd w:val="0"/>
        <w:snapToGrid w:val="0"/>
        <w:spacing w:line="440" w:lineRule="atLeast"/>
        <w:rPr>
          <w:rFonts w:ascii="宋体" w:eastAsia="Times New Roman"/>
          <w:color w:val="000000"/>
          <w:sz w:val="28"/>
          <w:szCs w:val="28"/>
        </w:rPr>
      </w:pPr>
      <w:r>
        <w:rPr>
          <w:rFonts w:ascii="宋体"/>
          <w:color w:val="000000"/>
          <w:sz w:val="28"/>
          <w:szCs w:val="28"/>
        </w:rPr>
        <w:pict>
          <v:shape id="文本框 15" o:spid="_x0000_s1144" o:spt="202" type="#_x0000_t202" style="height:36.85pt;width:453.55pt;" stroked="t" coordsize="21600,21600">
            <v:path/>
            <v:fill focussize="0,0"/>
            <v:stroke weight="1pt" color="#70AD47" joinstyle="miter"/>
            <v:imagedata o:title=""/>
            <o:lock v:ext="edit"/>
            <v:textbox>
              <w:txbxContent>
                <w:p>
                  <w:pPr>
                    <w:adjustRightInd w:val="0"/>
                    <w:snapToGrid w:val="0"/>
                    <w:spacing w:line="300" w:lineRule="auto"/>
                    <w:rPr>
                      <w:rFonts w:ascii="宋体"/>
                      <w:color w:val="000000"/>
                    </w:rPr>
                  </w:pPr>
                  <w:r>
                    <w:rPr>
                      <w:rFonts w:hint="eastAsia" w:ascii="宋体" w:hAnsi="宋体" w:cs="宋体"/>
                      <w:color w:val="000000"/>
                    </w:rPr>
                    <w:t>金融、保险、证券以及铁路运输类的活动如何填写主要业务活动暂略。</w:t>
                  </w:r>
                </w:p>
                <w:p>
                  <w:pPr>
                    <w:adjustRightInd w:val="0"/>
                    <w:snapToGrid w:val="0"/>
                    <w:spacing w:line="300" w:lineRule="auto"/>
                    <w:rPr>
                      <w:rFonts w:ascii="宋体"/>
                      <w:color w:val="000000"/>
                    </w:rPr>
                  </w:pPr>
                  <w:r>
                    <w:rPr>
                      <w:rFonts w:hint="eastAsia" w:ascii="宋体" w:hAnsi="宋体" w:cs="宋体"/>
                      <w:color w:val="000000"/>
                    </w:rPr>
                    <w:t>卫生、教育、邮政、博物馆和宗教相关的主要业务活动以部门提供的行政记录资料名录中的信息为准。</w:t>
                  </w:r>
                </w:p>
              </w:txbxContent>
            </v:textbox>
            <w10:wrap type="none"/>
            <w10:anchorlock/>
          </v:shape>
        </w:pic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四、哪些活动不应被填写为主要业务活动</w:t>
      </w:r>
    </w:p>
    <w:p>
      <w:pPr>
        <w:adjustRightInd w:val="0"/>
        <w:snapToGrid w:val="0"/>
        <w:spacing w:afterLines="100" w:line="440" w:lineRule="atLeast"/>
        <w:ind w:firstLine="480" w:firstLineChars="200"/>
        <w:rPr>
          <w:rFonts w:ascii="宋体"/>
          <w:color w:val="000000"/>
          <w:sz w:val="24"/>
          <w:szCs w:val="24"/>
        </w:rPr>
      </w:pPr>
      <w:r>
        <w:rPr>
          <w:rFonts w:hint="eastAsia" w:ascii="宋体" w:hAnsi="宋体" w:cs="宋体"/>
          <w:color w:val="000000"/>
          <w:sz w:val="24"/>
          <w:szCs w:val="24"/>
        </w:rPr>
        <w:t>一般情况下，一个单位至少有两种类型的经济活动，一种是对外提供产品或劳务的活动，一种是为保障单位正常运转所从事的内部活动，也叫辅助活动。在填写主要业务活动时，要关注对外提供产品或服务的活动，内部活动、辅助活动不列为主要业务活动。</w:t>
      </w:r>
    </w:p>
    <w:p>
      <w:pPr>
        <w:adjustRightInd w:val="0"/>
        <w:snapToGrid w:val="0"/>
        <w:spacing w:line="440" w:lineRule="atLeast"/>
        <w:jc w:val="center"/>
        <w:rPr>
          <w:rFonts w:ascii="宋体" w:eastAsia="Times New Roman"/>
          <w:color w:val="000000"/>
          <w:sz w:val="24"/>
          <w:szCs w:val="24"/>
        </w:rPr>
      </w:pPr>
      <w:r>
        <w:rPr>
          <w:rFonts w:ascii="宋体"/>
          <w:color w:val="000000"/>
          <w:sz w:val="24"/>
          <w:szCs w:val="24"/>
        </w:rPr>
        <w:pict>
          <v:group id="_x0000_s1146" o:spid="_x0000_s1146" o:spt="203" style="height:258pt;width:451.1pt;" coordorigin="4255,397878" coordsize="8782,4203">
            <o:lock v:ext="edit"/>
            <v:shape id="_x0000_s1147" o:spid="_x0000_s1147" o:spt="202" type="#_x0000_t202" style="position:absolute;left:4262;top:397878;height:4203;width:8775;" stroked="t" coordsize="21600,21600">
              <v:path/>
              <v:fill focussize="0,0"/>
              <v:stroke weight="1pt" color="#70AD47" joinstyle="miter"/>
              <v:imagedata o:title=""/>
              <o:lock v:ext="edit"/>
              <v:shadow on="t" color="#000000" opacity="26214f" offset="2.12133858267717pt,2.12133858267717pt" origin="-32768f,-32768f"/>
              <v:textbox>
                <w:txbxContent>
                  <w:p>
                    <w:pPr>
                      <w:adjustRightInd w:val="0"/>
                      <w:snapToGrid w:val="0"/>
                      <w:spacing w:line="300" w:lineRule="auto"/>
                      <w:jc w:val="left"/>
                      <w:rPr>
                        <w:rFonts w:ascii="宋体"/>
                      </w:rPr>
                    </w:pPr>
                  </w:p>
                  <w:p>
                    <w:pPr>
                      <w:adjustRightInd w:val="0"/>
                      <w:snapToGrid w:val="0"/>
                      <w:spacing w:line="300" w:lineRule="auto"/>
                      <w:jc w:val="left"/>
                      <w:rPr>
                        <w:rFonts w:ascii="宋体"/>
                      </w:rPr>
                    </w:pPr>
                  </w:p>
                  <w:p>
                    <w:pPr>
                      <w:adjustRightInd w:val="0"/>
                      <w:snapToGrid w:val="0"/>
                      <w:spacing w:line="300" w:lineRule="auto"/>
                      <w:jc w:val="left"/>
                      <w:rPr>
                        <w:rFonts w:ascii="宋体"/>
                      </w:rPr>
                    </w:pPr>
                    <w:r>
                      <w:rPr>
                        <w:rFonts w:hint="eastAsia" w:ascii="宋体" w:hAnsi="宋体" w:cs="宋体"/>
                      </w:rPr>
                      <w:t>以下由单位本身开展的</w:t>
                    </w:r>
                    <w:r>
                      <w:rPr>
                        <w:rFonts w:hint="eastAsia" w:ascii="宋体" w:hAnsi="宋体" w:cs="宋体"/>
                        <w:b/>
                        <w:bCs/>
                      </w:rPr>
                      <w:t>内部活动</w:t>
                    </w:r>
                    <w:r>
                      <w:rPr>
                        <w:rFonts w:hint="eastAsia" w:ascii="宋体" w:hAnsi="宋体" w:cs="宋体"/>
                      </w:rPr>
                      <w:t>，通常</w:t>
                    </w:r>
                    <w:r>
                      <w:rPr>
                        <w:rFonts w:hint="eastAsia" w:ascii="宋体" w:hAnsi="宋体" w:cs="宋体"/>
                        <w:b/>
                        <w:bCs/>
                      </w:rPr>
                      <w:t>不应被填写为</w:t>
                    </w:r>
                    <w:r>
                      <w:rPr>
                        <w:rFonts w:hint="eastAsia" w:ascii="宋体" w:hAnsi="宋体" w:cs="宋体"/>
                      </w:rPr>
                      <w:t>主要业务活动：</w:t>
                    </w:r>
                  </w:p>
                  <w:p>
                    <w:pPr>
                      <w:adjustRightInd w:val="0"/>
                      <w:snapToGrid w:val="0"/>
                      <w:spacing w:line="300" w:lineRule="auto"/>
                      <w:jc w:val="left"/>
                      <w:rPr>
                        <w:rFonts w:ascii="宋体"/>
                      </w:rPr>
                    </w:pPr>
                    <w:r>
                      <w:rPr>
                        <w:rFonts w:ascii="宋体" w:hAnsi="宋体" w:cs="宋体"/>
                      </w:rPr>
                      <w:t>1.</w:t>
                    </w:r>
                    <w:r>
                      <w:rPr>
                        <w:rFonts w:hint="eastAsia" w:ascii="宋体" w:hAnsi="宋体" w:cs="宋体"/>
                      </w:rPr>
                      <w:t>水、电、气的供应活动；</w:t>
                    </w:r>
                  </w:p>
                  <w:p>
                    <w:pPr>
                      <w:adjustRightInd w:val="0"/>
                      <w:snapToGrid w:val="0"/>
                      <w:spacing w:line="300" w:lineRule="auto"/>
                      <w:jc w:val="left"/>
                      <w:rPr>
                        <w:rFonts w:ascii="宋体"/>
                      </w:rPr>
                    </w:pPr>
                    <w:r>
                      <w:rPr>
                        <w:rFonts w:ascii="宋体" w:hAnsi="宋体" w:cs="宋体"/>
                      </w:rPr>
                      <w:t>2.</w:t>
                    </w:r>
                    <w:r>
                      <w:rPr>
                        <w:rFonts w:hint="eastAsia" w:ascii="宋体" w:hAnsi="宋体" w:cs="宋体"/>
                      </w:rPr>
                      <w:t>材料和设备的采购活动；</w:t>
                    </w:r>
                  </w:p>
                  <w:p>
                    <w:pPr>
                      <w:adjustRightInd w:val="0"/>
                      <w:snapToGrid w:val="0"/>
                      <w:spacing w:line="300" w:lineRule="auto"/>
                      <w:jc w:val="left"/>
                      <w:rPr>
                        <w:rFonts w:ascii="宋体"/>
                      </w:rPr>
                    </w:pPr>
                    <w:r>
                      <w:rPr>
                        <w:rFonts w:ascii="宋体" w:hAnsi="宋体" w:cs="宋体"/>
                      </w:rPr>
                      <w:t>3.</w:t>
                    </w:r>
                    <w:r>
                      <w:rPr>
                        <w:rFonts w:hint="eastAsia" w:ascii="宋体" w:hAnsi="宋体" w:cs="宋体"/>
                      </w:rPr>
                      <w:t>生产企业产品的销售活动；</w:t>
                    </w:r>
                  </w:p>
                  <w:p>
                    <w:pPr>
                      <w:adjustRightInd w:val="0"/>
                      <w:snapToGrid w:val="0"/>
                      <w:spacing w:line="300" w:lineRule="auto"/>
                      <w:jc w:val="left"/>
                      <w:rPr>
                        <w:rFonts w:ascii="宋体"/>
                      </w:rPr>
                    </w:pPr>
                    <w:r>
                      <w:rPr>
                        <w:rFonts w:ascii="宋体" w:hAnsi="宋体" w:cs="宋体"/>
                      </w:rPr>
                      <w:t>4.</w:t>
                    </w:r>
                    <w:r>
                      <w:rPr>
                        <w:rFonts w:hint="eastAsia" w:ascii="宋体" w:hAnsi="宋体" w:cs="宋体"/>
                      </w:rPr>
                      <w:t>货物及人员的运送活动；</w:t>
                    </w:r>
                  </w:p>
                  <w:p>
                    <w:pPr>
                      <w:adjustRightInd w:val="0"/>
                      <w:snapToGrid w:val="0"/>
                      <w:spacing w:line="300" w:lineRule="auto"/>
                      <w:jc w:val="left"/>
                      <w:rPr>
                        <w:rFonts w:ascii="宋体"/>
                      </w:rPr>
                    </w:pPr>
                    <w:r>
                      <w:rPr>
                        <w:rFonts w:ascii="宋体" w:hAnsi="宋体" w:cs="宋体"/>
                      </w:rPr>
                      <w:t>5.</w:t>
                    </w:r>
                    <w:r>
                      <w:rPr>
                        <w:rFonts w:hint="eastAsia" w:ascii="宋体" w:hAnsi="宋体" w:cs="宋体"/>
                      </w:rPr>
                      <w:t>材料、设备的库存管理活动；</w:t>
                    </w:r>
                  </w:p>
                  <w:p>
                    <w:pPr>
                      <w:adjustRightInd w:val="0"/>
                      <w:snapToGrid w:val="0"/>
                      <w:spacing w:line="300" w:lineRule="auto"/>
                      <w:jc w:val="left"/>
                      <w:rPr>
                        <w:rFonts w:ascii="宋体"/>
                      </w:rPr>
                    </w:pPr>
                    <w:r>
                      <w:rPr>
                        <w:rFonts w:ascii="宋体" w:hAnsi="宋体" w:cs="宋体"/>
                      </w:rPr>
                      <w:t>6.</w:t>
                    </w:r>
                    <w:r>
                      <w:rPr>
                        <w:rFonts w:hint="eastAsia" w:ascii="宋体" w:hAnsi="宋体" w:cs="宋体"/>
                      </w:rPr>
                      <w:t>通信及网络管理活动；</w:t>
                    </w:r>
                  </w:p>
                  <w:p>
                    <w:pPr>
                      <w:adjustRightInd w:val="0"/>
                      <w:snapToGrid w:val="0"/>
                      <w:spacing w:line="300" w:lineRule="auto"/>
                      <w:jc w:val="left"/>
                      <w:rPr>
                        <w:rFonts w:ascii="宋体"/>
                      </w:rPr>
                    </w:pPr>
                    <w:r>
                      <w:rPr>
                        <w:rFonts w:ascii="宋体" w:hAnsi="宋体" w:cs="宋体"/>
                      </w:rPr>
                      <w:t>7.</w:t>
                    </w:r>
                    <w:r>
                      <w:rPr>
                        <w:rFonts w:hint="eastAsia" w:ascii="宋体" w:hAnsi="宋体" w:cs="宋体"/>
                      </w:rPr>
                      <w:t>计算机管理活动；</w:t>
                    </w:r>
                  </w:p>
                  <w:p>
                    <w:pPr>
                      <w:adjustRightInd w:val="0"/>
                      <w:snapToGrid w:val="0"/>
                      <w:spacing w:line="300" w:lineRule="auto"/>
                      <w:jc w:val="left"/>
                      <w:rPr>
                        <w:rFonts w:ascii="宋体"/>
                      </w:rPr>
                    </w:pPr>
                    <w:r>
                      <w:rPr>
                        <w:rFonts w:ascii="宋体" w:hAnsi="宋体" w:cs="宋体"/>
                      </w:rPr>
                      <w:t>8.</w:t>
                    </w:r>
                    <w:r>
                      <w:rPr>
                        <w:rFonts w:hint="eastAsia" w:ascii="宋体" w:hAnsi="宋体" w:cs="宋体"/>
                      </w:rPr>
                      <w:t>机器设备的维修保养活动；</w:t>
                    </w:r>
                  </w:p>
                  <w:p>
                    <w:pPr>
                      <w:adjustRightInd w:val="0"/>
                      <w:snapToGrid w:val="0"/>
                      <w:spacing w:line="300" w:lineRule="auto"/>
                      <w:jc w:val="left"/>
                      <w:rPr>
                        <w:rFonts w:ascii="宋体"/>
                      </w:rPr>
                    </w:pPr>
                    <w:r>
                      <w:rPr>
                        <w:rFonts w:ascii="宋体" w:hAnsi="宋体" w:cs="宋体"/>
                      </w:rPr>
                      <w:t>9.</w:t>
                    </w:r>
                    <w:r>
                      <w:rPr>
                        <w:rFonts w:hint="eastAsia" w:ascii="宋体" w:hAnsi="宋体" w:cs="宋体"/>
                      </w:rPr>
                      <w:t>财务管理活动；</w:t>
                    </w:r>
                  </w:p>
                  <w:p>
                    <w:pPr>
                      <w:adjustRightInd w:val="0"/>
                      <w:snapToGrid w:val="0"/>
                      <w:spacing w:line="300" w:lineRule="auto"/>
                      <w:jc w:val="left"/>
                      <w:rPr>
                        <w:rFonts w:ascii="宋体"/>
                      </w:rPr>
                    </w:pPr>
                    <w:r>
                      <w:rPr>
                        <w:rFonts w:ascii="宋体" w:hAnsi="宋体" w:cs="宋体"/>
                      </w:rPr>
                      <w:t>10.</w:t>
                    </w:r>
                    <w:r>
                      <w:rPr>
                        <w:rFonts w:hint="eastAsia" w:ascii="宋体" w:hAnsi="宋体" w:cs="宋体"/>
                      </w:rPr>
                      <w:t>人员管理活动；</w:t>
                    </w:r>
                  </w:p>
                  <w:p>
                    <w:pPr>
                      <w:adjustRightInd w:val="0"/>
                      <w:snapToGrid w:val="0"/>
                      <w:spacing w:line="300" w:lineRule="auto"/>
                      <w:jc w:val="left"/>
                      <w:rPr>
                        <w:rFonts w:ascii="宋体"/>
                      </w:rPr>
                    </w:pPr>
                    <w:r>
                      <w:rPr>
                        <w:rFonts w:ascii="宋体" w:hAnsi="宋体" w:cs="宋体"/>
                      </w:rPr>
                      <w:t>11.</w:t>
                    </w:r>
                    <w:r>
                      <w:rPr>
                        <w:rFonts w:hint="eastAsia" w:ascii="宋体" w:hAnsi="宋体" w:cs="宋体"/>
                      </w:rPr>
                      <w:t>安全监督活动；</w:t>
                    </w:r>
                  </w:p>
                  <w:p>
                    <w:pPr>
                      <w:jc w:val="left"/>
                      <w:rPr>
                        <w:rFonts w:ascii="华文宋体" w:hAnsi="华文宋体" w:eastAsia="华文宋体"/>
                        <w:color w:val="000000"/>
                      </w:rPr>
                    </w:pPr>
                    <w:r>
                      <w:rPr>
                        <w:rFonts w:ascii="宋体" w:hAnsi="宋体" w:cs="宋体"/>
                      </w:rPr>
                      <w:t>12.</w:t>
                    </w:r>
                    <w:r>
                      <w:rPr>
                        <w:rFonts w:hint="eastAsia" w:ascii="宋体" w:hAnsi="宋体" w:cs="宋体"/>
                      </w:rPr>
                      <w:t>单位清洁、维护活动等</w:t>
                    </w:r>
                  </w:p>
                </w:txbxContent>
              </v:textbox>
            </v:shape>
            <v:shape id="流程图: 文档 15" o:spid="_x0000_s1148" o:spt="114" type="#_x0000_t114" style="position:absolute;left:4255;top:397901;height:451;width:3157;v-text-anchor:middle;" fillcolor="#C0C0C0" filled="t" stroked="f" coordsize="21600,21600">
              <v:path/>
              <v:fill on="t" focussize="0,0"/>
              <v:stroke on="f" weight="0.5pt" joinstyle="miter"/>
              <v:imagedata o:title=""/>
              <o:lock v:ext="edit"/>
              <v:textbox inset="0mm,0mm,0mm,0mm">
                <w:txbxContent>
                  <w:p>
                    <w:pPr>
                      <w:rPr>
                        <w:rFonts w:ascii="华文楷体" w:hAnsi="华文楷体" w:eastAsia="华文楷体"/>
                        <w:b/>
                        <w:bCs/>
                      </w:rPr>
                    </w:pPr>
                    <w:r>
                      <w:rPr>
                        <w:rFonts w:hint="eastAsia" w:ascii="华文楷体" w:hAnsi="华文楷体" w:eastAsia="华文楷体" w:cs="华文楷体"/>
                        <w:b/>
                        <w:bCs/>
                      </w:rPr>
                      <w:t>不应被作为主要业务活动的活动</w:t>
                    </w:r>
                  </w:p>
                </w:txbxContent>
              </v:textbox>
            </v:shape>
            <w10:wrap type="none"/>
            <w10:anchorlock/>
          </v:group>
        </w:pict>
      </w:r>
    </w:p>
    <w:p>
      <w:pPr>
        <w:adjustRightInd w:val="0"/>
        <w:snapToGrid w:val="0"/>
        <w:spacing w:line="440" w:lineRule="atLeast"/>
        <w:jc w:val="center"/>
        <w:rPr>
          <w:rFonts w:ascii="宋体"/>
          <w:color w:val="000000"/>
          <w:sz w:val="28"/>
          <w:szCs w:val="28"/>
        </w:rPr>
      </w:pPr>
    </w:p>
    <w:p>
      <w:pPr>
        <w:pStyle w:val="88"/>
        <w:keepLines/>
        <w:spacing w:line="440" w:lineRule="exact"/>
        <w:ind w:firstLine="0" w:firstLineChars="0"/>
        <w:jc w:val="center"/>
        <w:rPr>
          <w:rFonts w:ascii="楷体_GB2312" w:hAnsi="黑体" w:eastAsia="楷体_GB2312"/>
          <w:color w:val="000000"/>
          <w:sz w:val="28"/>
          <w:szCs w:val="28"/>
        </w:rPr>
      </w:pPr>
      <w:bookmarkStart w:id="15" w:name="_Toc521327395"/>
      <w:r>
        <w:rPr>
          <w:rFonts w:hint="eastAsia" w:ascii="楷体_GB2312" w:hAnsi="黑体" w:eastAsia="楷体_GB2312" w:cs="楷体_GB2312"/>
          <w:color w:val="000000"/>
          <w:sz w:val="28"/>
          <w:szCs w:val="28"/>
        </w:rPr>
        <w:t>第四节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编制行业分类代码和经济活动代码</w:t>
      </w:r>
      <w:bookmarkEnd w:id="15"/>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一、编制行业代码的常用原则</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自上而下原则。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一个单位从事两种以上的经济活动时，为了确保对单位划分行业的小类与中类、大类、门类保持一致，采取自上而下的原则确定企业的行业性质。自上而下的原则为：首先从最高层门类开始判断单位的行业性质，再依次判断大类、中类、小类。</w:t>
      </w:r>
      <w:r>
        <w:rPr>
          <w:rFonts w:ascii="宋体" w:hAnsi="宋体" w:cs="宋体"/>
          <w:color w:val="000000"/>
          <w:sz w:val="24"/>
          <w:szCs w:val="24"/>
        </w:rPr>
        <w:t xml:space="preserve"> </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纵向一体化原则。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当单位从事两种以上的经济活动，且上一阶段活动的产出，为下一阶段活动的投入，则单位的活动为纵向一体化活动。</w:t>
      </w:r>
      <w:r>
        <w:rPr>
          <w:rFonts w:ascii="宋体" w:hAnsi="宋体" w:cs="宋体"/>
          <w:color w:val="000000"/>
          <w:sz w:val="24"/>
          <w:szCs w:val="24"/>
        </w:rPr>
        <w:t xml:space="preserve"> </w:t>
      </w:r>
      <w:r>
        <w:rPr>
          <w:rFonts w:hint="eastAsia" w:ascii="宋体" w:hAnsi="宋体" w:cs="宋体"/>
          <w:color w:val="000000"/>
          <w:sz w:val="24"/>
          <w:szCs w:val="24"/>
        </w:rPr>
        <w:t>单纯纵向一体化活动，即某一活动的产出，仅为另一活动的投入，按照最终活动判断行业类别。</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横向一体化原则。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单位从事某种经济活动，该活动的产出为多种产品（或服务），且这些产品（或服务）分别属于不同的行业类别时，这种活动为横向一体化活动。当横向一体化活动的产出相互独立存在，并可以单独核算和统计，则按照各个产出的增加值份额确定其主要活动，再以主要活动划分行业。如果这种活动的产出难以分割，不能单独核算和统计，则将一种产出作为另一种产出的副产品归入一个行业。</w:t>
      </w:r>
      <w:r>
        <w:rPr>
          <w:rFonts w:ascii="宋体" w:hAnsi="宋体" w:cs="宋体"/>
          <w:color w:val="000000"/>
          <w:sz w:val="24"/>
          <w:szCs w:val="24"/>
        </w:rPr>
        <w:t xml:space="preserve"> </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外包活动处理原则。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※制造业外包</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发包企业将部分生产活动外包，或发包企业将全部生产活动外包，但提供生产必需的原材料，则发包企业和承包企业同归入制造业；当发包企业将全部生产活动外包，且不提供原材料，则发包企业归入批发和零售业，承包企业归入制造业。</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※服务业外包</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当发包企业将全部服务外包，则发包企业和承包企业归入同一个行业类别；如果发包企业将部分服务外包，且该服务在行业分类中有独立的分类，则承包企业的活动归入该行业类别中。</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※辅助活动外包</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当企业将记账、计算机、保安、保洁等辅助活动外包，发包企业的行业性质不变（仍按照主要活动确定），承包企业按照承接活动的性质，归入相应的行业中。</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※劳务外包</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当企业外包劳务，发包企业（需求劳务的企业）的行业性质不变，劳务承包企业（派遣劳动力的企业）的行业性质应为“劳务派遣服务”。</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E.</w:t>
      </w:r>
      <w:r>
        <w:rPr>
          <w:rFonts w:hint="eastAsia" w:ascii="宋体" w:hAnsi="宋体" w:cs="宋体"/>
          <w:color w:val="000000"/>
          <w:sz w:val="24"/>
          <w:szCs w:val="24"/>
        </w:rPr>
        <w:t>改变单位行业性质的原则</w:t>
      </w:r>
      <w:r>
        <w:rPr>
          <w:rFonts w:ascii="宋体" w:hAnsi="宋体" w:cs="宋体"/>
          <w:color w:val="000000"/>
          <w:sz w:val="24"/>
          <w:szCs w:val="24"/>
        </w:rPr>
        <w:t xml:space="preserve"> </w:t>
      </w:r>
    </w:p>
    <w:p>
      <w:pPr>
        <w:adjustRightInd w:val="0"/>
        <w:snapToGrid w:val="0"/>
        <w:spacing w:line="440" w:lineRule="atLeast"/>
        <w:ind w:firstLine="496" w:firstLineChars="200"/>
        <w:rPr>
          <w:rFonts w:ascii="宋体"/>
          <w:color w:val="000000"/>
          <w:spacing w:val="4"/>
          <w:sz w:val="24"/>
          <w:szCs w:val="24"/>
        </w:rPr>
      </w:pPr>
      <w:r>
        <w:rPr>
          <w:rFonts w:hint="eastAsia" w:ascii="宋体" w:hAnsi="宋体" w:cs="宋体"/>
          <w:color w:val="000000"/>
          <w:spacing w:val="4"/>
          <w:sz w:val="24"/>
          <w:szCs w:val="24"/>
        </w:rPr>
        <w:t>为了保证行业分类和统计调查的连贯性，当一个单位主要活动的份额发生变化时，且连续两年该活动的份额为最大，则按照该活动调整单位的行业性质；否则，单位的行业性质不变。</w:t>
      </w:r>
      <w:r>
        <w:rPr>
          <w:rFonts w:ascii="宋体" w:hAnsi="宋体" w:cs="宋体"/>
          <w:color w:val="000000"/>
          <w:spacing w:val="4"/>
          <w:sz w:val="24"/>
          <w:szCs w:val="24"/>
        </w:rPr>
        <w:t xml:space="preserve"> </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F.</w:t>
      </w:r>
      <w:r>
        <w:rPr>
          <w:rFonts w:hint="eastAsia" w:ascii="宋体" w:hAnsi="宋体" w:cs="宋体"/>
          <w:color w:val="000000"/>
          <w:sz w:val="24"/>
          <w:szCs w:val="24"/>
        </w:rPr>
        <w:t>多产业法人单位总部的处理原则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当总部对外从事经营活动时，按照其从事的经营活动确定主要业务活动，并依此确定总部的行业性质。</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当总部对外不从事经营活动时，归入</w:t>
      </w:r>
      <w:r>
        <w:rPr>
          <w:rFonts w:ascii="宋体" w:hAnsi="宋体" w:cs="宋体"/>
          <w:color w:val="000000"/>
          <w:sz w:val="24"/>
          <w:szCs w:val="24"/>
        </w:rPr>
        <w:t>7211</w:t>
      </w:r>
      <w:r>
        <w:rPr>
          <w:rFonts w:hint="eastAsia" w:ascii="宋体" w:hAnsi="宋体" w:cs="宋体"/>
          <w:color w:val="000000"/>
          <w:sz w:val="24"/>
          <w:szCs w:val="24"/>
        </w:rPr>
        <w:t>（企业总部管理）。</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G.</w:t>
      </w:r>
      <w:r>
        <w:rPr>
          <w:rFonts w:hint="eastAsia" w:ascii="宋体" w:hAnsi="宋体" w:cs="宋体"/>
          <w:color w:val="000000"/>
          <w:sz w:val="24"/>
          <w:szCs w:val="24"/>
        </w:rPr>
        <w:t>多法人组成的单位处理原则</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多法人组成的单位是指企业集团、集团公司、大型联合性企业及其他类似单位，该单位的特点是由若干个法人单位组成。无论是按产业活动单位，还是按法人单位划分行业，首先应根据法人单位的三个条件，将所有法人单位逐一分开，再按照不同的要求划分行业。</w:t>
      </w:r>
      <w:r>
        <w:rPr>
          <w:rFonts w:ascii="宋体" w:hAnsi="宋体" w:cs="宋体"/>
          <w:color w:val="000000"/>
          <w:sz w:val="24"/>
          <w:szCs w:val="24"/>
        </w:rPr>
        <w:t xml:space="preserve"> </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总部具有法人资格，分两种情况处理：</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）当总部对外从事经营活动时，按照其从事的经营活动确定主要业务活动，并依此确定总部的行业性质。</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）当总部对外不从事经营活动时，总部归入</w:t>
      </w:r>
      <w:r>
        <w:rPr>
          <w:rFonts w:ascii="宋体" w:hAnsi="宋体" w:cs="宋体"/>
          <w:color w:val="000000"/>
          <w:sz w:val="24"/>
          <w:szCs w:val="24"/>
        </w:rPr>
        <w:t>7211</w:t>
      </w:r>
      <w:r>
        <w:rPr>
          <w:rFonts w:hint="eastAsia" w:ascii="宋体" w:hAnsi="宋体" w:cs="宋体"/>
          <w:color w:val="000000"/>
          <w:sz w:val="24"/>
          <w:szCs w:val="24"/>
        </w:rPr>
        <w:t>（企业总部管理）。</w:t>
      </w:r>
      <w:r>
        <w:rPr>
          <w:rFonts w:ascii="宋体" w:hAnsi="宋体" w:cs="宋体"/>
          <w:color w:val="000000"/>
          <w:sz w:val="24"/>
          <w:szCs w:val="24"/>
        </w:rPr>
        <w:t xml:space="preserve"> </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二、经济普查中如何编制行业代码</w:t>
      </w:r>
    </w:p>
    <w:p>
      <w:pPr>
        <w:adjustRightInd w:val="0"/>
        <w:snapToGrid w:val="0"/>
        <w:spacing w:afterLines="100" w:line="440" w:lineRule="atLeas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基本要求。</w:t>
      </w:r>
    </w:p>
    <w:p>
      <w:pPr>
        <w:adjustRightInd w:val="0"/>
        <w:snapToGrid w:val="0"/>
        <w:spacing w:line="440" w:lineRule="atLeast"/>
        <w:ind w:firstLine="140" w:firstLineChars="50"/>
        <w:jc w:val="center"/>
        <w:rPr>
          <w:rFonts w:ascii="宋体"/>
          <w:color w:val="000000"/>
          <w:sz w:val="28"/>
          <w:szCs w:val="28"/>
        </w:rPr>
      </w:pPr>
      <w:r>
        <w:rPr>
          <w:rFonts w:ascii="宋体"/>
          <w:color w:val="000000"/>
          <w:sz w:val="28"/>
          <w:szCs w:val="28"/>
        </w:rPr>
        <w:pict>
          <v:rect id="_x0000_s1150" o:spid="_x0000_s1150" o:spt="1" style="height:172.9pt;width:453.55pt;v-text-anchor:middle;" stroked="t" coordsize="21600,21600">
            <v:path/>
            <v:fill focussize="0,0"/>
            <v:stroke weight="1pt" color="#70AD47"/>
            <v:imagedata o:title=""/>
            <o:lock v:ext="edit"/>
            <v:shadow on="t" color="#000000" opacity="26214f" offset="2.12133858267717pt,2.12133858267717pt" origin="-32768f,-32768f"/>
            <v:textbox>
              <w:txbxContent>
                <w:p>
                  <w:pPr>
                    <w:adjustRightInd w:val="0"/>
                    <w:snapToGrid w:val="0"/>
                    <w:spacing w:line="300" w:lineRule="auto"/>
                    <w:ind w:firstLine="420" w:firstLineChars="200"/>
                    <w:rPr>
                      <w:rFonts w:ascii="华文楷体" w:hAnsi="华文楷体" w:eastAsia="华文楷体"/>
                    </w:rPr>
                  </w:pPr>
                  <w:r>
                    <w:rPr>
                      <w:rFonts w:hint="eastAsia" w:ascii="华文楷体" w:hAnsi="华文楷体" w:eastAsia="华文楷体" w:cs="华文楷体"/>
                    </w:rPr>
                    <w:t>经济普查中由基层普查机构人员，根据普查员填写的主要业务活动信息，依据《国民经济行业分类》编制行业代码。</w:t>
                  </w:r>
                </w:p>
                <w:p>
                  <w:pPr>
                    <w:adjustRightInd w:val="0"/>
                    <w:snapToGrid w:val="0"/>
                    <w:spacing w:line="300" w:lineRule="auto"/>
                    <w:ind w:firstLine="420" w:firstLineChars="200"/>
                    <w:rPr>
                      <w:rFonts w:ascii="华文楷体" w:hAnsi="华文楷体" w:eastAsia="华文楷体" w:cs="华文楷体"/>
                    </w:rPr>
                  </w:pPr>
                  <w:r>
                    <w:rPr>
                      <w:rFonts w:hint="eastAsia" w:ascii="华文楷体" w:hAnsi="华文楷体" w:eastAsia="华文楷体" w:cs="华文楷体"/>
                    </w:rPr>
                    <w:t>※</w:t>
                  </w:r>
                  <w:r>
                    <w:rPr>
                      <w:rFonts w:ascii="华文楷体" w:hAnsi="华文楷体" w:eastAsia="华文楷体" w:cs="华文楷体"/>
                    </w:rPr>
                    <w:t>[</w:t>
                  </w:r>
                  <w:r>
                    <w:rPr>
                      <w:rFonts w:hint="eastAsia" w:ascii="华文楷体" w:hAnsi="华文楷体" w:eastAsia="华文楷体" w:cs="华文楷体"/>
                    </w:rPr>
                    <w:t>法人单位</w:t>
                  </w:r>
                  <w:r>
                    <w:rPr>
                      <w:rFonts w:ascii="华文楷体" w:hAnsi="华文楷体" w:eastAsia="华文楷体" w:cs="华文楷体"/>
                    </w:rPr>
                    <w:t>]</w:t>
                  </w:r>
                </w:p>
                <w:p>
                  <w:pPr>
                    <w:adjustRightInd w:val="0"/>
                    <w:snapToGrid w:val="0"/>
                    <w:spacing w:line="300" w:lineRule="auto"/>
                    <w:ind w:firstLine="420" w:firstLineChars="200"/>
                    <w:rPr>
                      <w:rFonts w:ascii="华文楷体" w:hAnsi="华文楷体" w:eastAsia="华文楷体"/>
                    </w:rPr>
                  </w:pPr>
                  <w:r>
                    <w:rPr>
                      <w:rFonts w:hint="eastAsia" w:ascii="华文楷体" w:hAnsi="华文楷体" w:eastAsia="华文楷体" w:cs="华文楷体"/>
                    </w:rPr>
                    <w:t>三项主要业务活动文字描述，原则上只</w:t>
                  </w:r>
                  <w:r>
                    <w:rPr>
                      <w:rFonts w:hint="eastAsia" w:ascii="华文楷体" w:hAnsi="华文楷体" w:eastAsia="华文楷体" w:cs="华文楷体"/>
                      <w:b/>
                      <w:bCs/>
                    </w:rPr>
                    <w:t>使用第一项编制小类</w:t>
                  </w:r>
                  <w:r>
                    <w:rPr>
                      <w:rFonts w:ascii="华文楷体" w:hAnsi="华文楷体" w:eastAsia="华文楷体" w:cs="华文楷体"/>
                      <w:b/>
                      <w:bCs/>
                    </w:rPr>
                    <w:t>4</w:t>
                  </w:r>
                  <w:r>
                    <w:rPr>
                      <w:rFonts w:hint="eastAsia" w:ascii="华文楷体" w:hAnsi="华文楷体" w:eastAsia="华文楷体" w:cs="华文楷体"/>
                      <w:b/>
                      <w:bCs/>
                    </w:rPr>
                    <w:t>位</w:t>
                  </w:r>
                  <w:r>
                    <w:rPr>
                      <w:rFonts w:hint="eastAsia" w:ascii="华文楷体" w:hAnsi="华文楷体" w:eastAsia="华文楷体" w:cs="华文楷体"/>
                    </w:rPr>
                    <w:t>行业代码，其他活动供有关专业审核数据和后期资料分析、开发时使用。</w:t>
                  </w:r>
                </w:p>
                <w:p>
                  <w:pPr>
                    <w:adjustRightInd w:val="0"/>
                    <w:snapToGrid w:val="0"/>
                    <w:spacing w:line="300" w:lineRule="auto"/>
                    <w:ind w:firstLine="420" w:firstLineChars="200"/>
                    <w:rPr>
                      <w:rFonts w:ascii="华文楷体" w:hAnsi="华文楷体" w:eastAsia="华文楷体" w:cs="华文楷体"/>
                    </w:rPr>
                  </w:pPr>
                  <w:r>
                    <w:rPr>
                      <w:rFonts w:hint="eastAsia" w:ascii="华文楷体" w:hAnsi="华文楷体" w:eastAsia="华文楷体" w:cs="华文楷体"/>
                    </w:rPr>
                    <w:t>※</w:t>
                  </w:r>
                  <w:r>
                    <w:rPr>
                      <w:rFonts w:ascii="华文楷体" w:hAnsi="华文楷体" w:eastAsia="华文楷体" w:cs="华文楷体"/>
                    </w:rPr>
                    <w:t>[</w:t>
                  </w:r>
                  <w:r>
                    <w:rPr>
                      <w:rFonts w:hint="eastAsia" w:ascii="华文楷体" w:hAnsi="华文楷体" w:eastAsia="华文楷体" w:cs="华文楷体"/>
                    </w:rPr>
                    <w:t>产业活动单位</w:t>
                  </w:r>
                  <w:r>
                    <w:rPr>
                      <w:rFonts w:ascii="华文楷体" w:hAnsi="华文楷体" w:eastAsia="华文楷体" w:cs="华文楷体"/>
                    </w:rPr>
                    <w:t>]</w:t>
                  </w:r>
                </w:p>
                <w:p>
                  <w:pPr>
                    <w:adjustRightInd w:val="0"/>
                    <w:snapToGrid w:val="0"/>
                    <w:spacing w:line="300" w:lineRule="auto"/>
                    <w:ind w:firstLine="420" w:firstLineChars="200"/>
                    <w:rPr>
                      <w:rFonts w:ascii="华文楷体" w:hAnsi="华文楷体" w:eastAsia="华文楷体"/>
                    </w:rPr>
                  </w:pPr>
                  <w:r>
                    <w:rPr>
                      <w:rFonts w:hint="eastAsia" w:ascii="华文楷体" w:hAnsi="华文楷体" w:eastAsia="华文楷体" w:cs="华文楷体"/>
                    </w:rPr>
                    <w:t>根据一项主要业务活动</w:t>
                  </w:r>
                  <w:r>
                    <w:rPr>
                      <w:rFonts w:hint="eastAsia" w:ascii="华文楷体" w:hAnsi="华文楷体" w:eastAsia="华文楷体" w:cs="华文楷体"/>
                      <w:b/>
                      <w:bCs/>
                    </w:rPr>
                    <w:t>编制小类</w:t>
                  </w:r>
                  <w:r>
                    <w:rPr>
                      <w:rFonts w:ascii="华文楷体" w:hAnsi="华文楷体" w:eastAsia="华文楷体" w:cs="华文楷体"/>
                      <w:b/>
                      <w:bCs/>
                    </w:rPr>
                    <w:t>4</w:t>
                  </w:r>
                  <w:r>
                    <w:rPr>
                      <w:rFonts w:hint="eastAsia" w:ascii="华文楷体" w:hAnsi="华文楷体" w:eastAsia="华文楷体" w:cs="华文楷体"/>
                      <w:b/>
                      <w:bCs/>
                    </w:rPr>
                    <w:t>位</w:t>
                  </w:r>
                  <w:r>
                    <w:rPr>
                      <w:rFonts w:hint="eastAsia" w:ascii="华文楷体" w:hAnsi="华文楷体" w:eastAsia="华文楷体" w:cs="华文楷体"/>
                    </w:rPr>
                    <w:t>行业代码。</w:t>
                  </w:r>
                </w:p>
                <w:p>
                  <w:pPr>
                    <w:adjustRightInd w:val="0"/>
                    <w:snapToGrid w:val="0"/>
                    <w:spacing w:line="300" w:lineRule="auto"/>
                    <w:ind w:firstLine="420" w:firstLineChars="200"/>
                    <w:rPr>
                      <w:rFonts w:ascii="华文楷体" w:hAnsi="华文楷体" w:eastAsia="华文楷体" w:cs="华文楷体"/>
                    </w:rPr>
                  </w:pPr>
                  <w:r>
                    <w:rPr>
                      <w:rFonts w:hint="eastAsia" w:ascii="华文楷体" w:hAnsi="华文楷体" w:eastAsia="华文楷体" w:cs="华文楷体"/>
                    </w:rPr>
                    <w:t>※</w:t>
                  </w:r>
                  <w:r>
                    <w:rPr>
                      <w:rFonts w:ascii="华文楷体" w:hAnsi="华文楷体" w:eastAsia="华文楷体" w:cs="华文楷体"/>
                    </w:rPr>
                    <w:t>[</w:t>
                  </w:r>
                  <w:r>
                    <w:rPr>
                      <w:rFonts w:hint="eastAsia" w:ascii="华文楷体" w:hAnsi="华文楷体" w:eastAsia="华文楷体" w:cs="华文楷体"/>
                    </w:rPr>
                    <w:t>个体经营户</w:t>
                  </w:r>
                  <w:r>
                    <w:rPr>
                      <w:rFonts w:ascii="华文楷体" w:hAnsi="华文楷体" w:eastAsia="华文楷体" w:cs="华文楷体"/>
                    </w:rPr>
                    <w:t>]</w:t>
                  </w:r>
                </w:p>
                <w:p>
                  <w:pPr>
                    <w:adjustRightInd w:val="0"/>
                    <w:snapToGrid w:val="0"/>
                    <w:spacing w:line="300" w:lineRule="auto"/>
                    <w:ind w:firstLine="420" w:firstLineChars="200"/>
                    <w:rPr>
                      <w:rFonts w:ascii="华文楷体" w:hAnsi="华文楷体" w:eastAsia="华文楷体"/>
                    </w:rPr>
                  </w:pPr>
                  <w:r>
                    <w:rPr>
                      <w:rFonts w:hint="eastAsia" w:ascii="华文楷体" w:hAnsi="华文楷体" w:eastAsia="华文楷体" w:cs="华文楷体"/>
                    </w:rPr>
                    <w:t>根据一项主要业务活动</w:t>
                  </w:r>
                  <w:r>
                    <w:rPr>
                      <w:rFonts w:hint="eastAsia" w:ascii="华文楷体" w:hAnsi="华文楷体" w:eastAsia="华文楷体" w:cs="华文楷体"/>
                      <w:b/>
                      <w:bCs/>
                    </w:rPr>
                    <w:t>编制中类</w:t>
                  </w:r>
                  <w:r>
                    <w:rPr>
                      <w:rFonts w:ascii="华文楷体" w:hAnsi="华文楷体" w:eastAsia="华文楷体" w:cs="华文楷体"/>
                      <w:b/>
                      <w:bCs/>
                    </w:rPr>
                    <w:t>3</w:t>
                  </w:r>
                  <w:r>
                    <w:rPr>
                      <w:rFonts w:hint="eastAsia" w:ascii="华文楷体" w:hAnsi="华文楷体" w:eastAsia="华文楷体" w:cs="华文楷体"/>
                      <w:b/>
                      <w:bCs/>
                    </w:rPr>
                    <w:t>位</w:t>
                  </w:r>
                  <w:r>
                    <w:rPr>
                      <w:rFonts w:hint="eastAsia" w:ascii="华文楷体" w:hAnsi="华文楷体" w:eastAsia="华文楷体" w:cs="华文楷体"/>
                    </w:rPr>
                    <w:t>行业代码。</w:t>
                  </w:r>
                </w:p>
              </w:txbxContent>
            </v:textbox>
            <w10:wrap type="none"/>
            <w10:anchorlock/>
          </v:rect>
        </w:pic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利用计算机智能赋码技术。</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为提供行业代码编制效率和准确性，这次经济普查，国家统计局开发设计了行业代码智能赋码技术，通过利用计算机分词技术和机器学习的方法，有效推荐使用频率最高的行业代码供基层普查机构人员编码时参考。</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用好《国民经济行业分类注释</w:t>
      </w:r>
      <w:r>
        <w:rPr>
          <w:rFonts w:ascii="宋体" w:hAnsi="宋体" w:cs="宋体"/>
          <w:color w:val="000000"/>
          <w:sz w:val="24"/>
          <w:szCs w:val="24"/>
        </w:rPr>
        <w:t>2017</w:t>
      </w:r>
      <w:r>
        <w:rPr>
          <w:rFonts w:hint="eastAsia" w:ascii="宋体" w:hAnsi="宋体" w:cs="宋体"/>
          <w:color w:val="000000"/>
          <w:sz w:val="24"/>
          <w:szCs w:val="24"/>
        </w:rPr>
        <w:t>》（试行版）。</w:t>
      </w:r>
    </w:p>
    <w:p>
      <w:pPr>
        <w:adjustRightInd w:val="0"/>
        <w:snapToGrid w:val="0"/>
        <w:spacing w:line="440" w:lineRule="atLeast"/>
        <w:ind w:firstLine="480" w:firstLineChars="200"/>
        <w:jc w:val="left"/>
        <w:rPr>
          <w:rFonts w:ascii="宋体"/>
          <w:color w:val="000000"/>
          <w:sz w:val="24"/>
          <w:szCs w:val="24"/>
        </w:rPr>
      </w:pPr>
      <w:r>
        <w:rPr>
          <w:rFonts w:hint="eastAsia" w:ascii="宋体" w:hAnsi="宋体" w:cs="宋体"/>
          <w:color w:val="000000"/>
          <w:sz w:val="24"/>
          <w:szCs w:val="24"/>
        </w:rPr>
        <w:t>《国民经济行业分类注释</w:t>
      </w:r>
      <w:r>
        <w:rPr>
          <w:rFonts w:ascii="宋体" w:hAnsi="宋体" w:cs="宋体"/>
          <w:color w:val="000000"/>
          <w:sz w:val="24"/>
          <w:szCs w:val="24"/>
        </w:rPr>
        <w:t>2017</w:t>
      </w:r>
      <w:r>
        <w:rPr>
          <w:rFonts w:hint="eastAsia" w:ascii="宋体" w:hAnsi="宋体" w:cs="宋体"/>
          <w:color w:val="000000"/>
          <w:sz w:val="24"/>
          <w:szCs w:val="24"/>
        </w:rPr>
        <w:t>》是对行业分类各类别包含的具体活动的详细描述和列举，是编制行业代码的有效工具，我们会根据国家编制进度及时下载并转发大家。</w:t>
      </w:r>
    </w:p>
    <w:p>
      <w:pPr>
        <w:adjustRightInd w:val="0"/>
        <w:snapToGrid w:val="0"/>
        <w:spacing w:line="440" w:lineRule="atLeas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充分利用行业分类的原则和规律。</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国民经济行业分类各层次类别的设定，采用了经济活动的同质性原则。即每一个行业类别内，经济活动的性质是相同的，这些性质也就是经济活动中的某一种属性。</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利用这个同质性原则，普查员根据主要业务活动描述，为具有类似属性活动的被调查对象编制同一行业代码。如发现普查员填写的主要业务活动信息在注释中无法找到，可根据上述经验，查找某一属性相同的产品或服务进行比对。</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例如：为产后妇女提供保健服务的“月子中心”，当编码人员搜索关键字“妇女”或“保健”时，查找到的行业分类内容是卫生门类下的“妇女儿童保健院”。这时发现，卫生门类下所列行业活动应该是与卫生、医疗相关，是卫生部门管理的相关单位活动，而“月子中心”主要提供日常的保健、按摩、咨询、护理等服务，与卫生门类所含医疗单位有本质差异，因此不能编制入“妇女儿童保健院”行业。再进一步根据活动的同质性推断，应与居民服务相关门类下的“足疗服务”、“养生服务”等活动更为类似和同质，因此，编制行业代码</w:t>
      </w:r>
      <w:r>
        <w:rPr>
          <w:rFonts w:ascii="宋体" w:hAnsi="宋体" w:cs="宋体"/>
          <w:color w:val="000000"/>
          <w:sz w:val="24"/>
          <w:szCs w:val="24"/>
        </w:rPr>
        <w:t>8053</w:t>
      </w:r>
      <w:r>
        <w:rPr>
          <w:rFonts w:hint="eastAsia" w:ascii="宋体" w:hAnsi="宋体" w:cs="宋体"/>
          <w:color w:val="000000"/>
          <w:sz w:val="24"/>
          <w:szCs w:val="24"/>
        </w:rPr>
        <w:t>养生保健服务。</w:t>
      </w:r>
    </w:p>
    <w:p>
      <w:pPr>
        <w:pStyle w:val="26"/>
        <w:spacing w:line="440" w:lineRule="atLeast"/>
        <w:ind w:firstLine="480" w:firstLineChars="200"/>
        <w:rPr>
          <w:rFonts w:ascii="黑体" w:hAnsi="黑体" w:eastAsia="黑体" w:cs="Times New Roman"/>
          <w:color w:val="000000"/>
          <w:sz w:val="24"/>
          <w:szCs w:val="24"/>
        </w:rPr>
      </w:pPr>
      <w:r>
        <w:rPr>
          <w:rFonts w:hint="eastAsia" w:ascii="黑体" w:hAnsi="黑体" w:eastAsia="黑体" w:cs="黑体"/>
          <w:color w:val="000000"/>
          <w:sz w:val="24"/>
          <w:szCs w:val="24"/>
        </w:rPr>
        <w:t>三、经济普查中如何编制经济活动代码（</w:t>
      </w:r>
      <w:r>
        <w:rPr>
          <w:rFonts w:ascii="黑体" w:hAnsi="黑体" w:eastAsia="黑体" w:cs="黑体"/>
          <w:color w:val="000000"/>
          <w:sz w:val="24"/>
          <w:szCs w:val="24"/>
        </w:rPr>
        <w:t>6</w:t>
      </w:r>
      <w:r>
        <w:rPr>
          <w:rFonts w:hint="eastAsia" w:ascii="黑体" w:hAnsi="黑体" w:eastAsia="黑体" w:cs="黑体"/>
          <w:color w:val="000000"/>
          <w:sz w:val="24"/>
          <w:szCs w:val="24"/>
        </w:rPr>
        <w:t>位码）</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经济活动代码（</w:t>
      </w:r>
      <w:r>
        <w:rPr>
          <w:rFonts w:ascii="宋体" w:hAnsi="宋体" w:cs="宋体"/>
          <w:color w:val="000000"/>
          <w:sz w:val="24"/>
          <w:szCs w:val="24"/>
        </w:rPr>
        <w:t>6</w:t>
      </w:r>
      <w:r>
        <w:rPr>
          <w:rFonts w:hint="eastAsia" w:ascii="宋体" w:hAnsi="宋体" w:cs="宋体"/>
          <w:color w:val="000000"/>
          <w:sz w:val="24"/>
          <w:szCs w:val="24"/>
        </w:rPr>
        <w:t>位码）由普查机构工作人员，根据普查员填报的主要业务活动信息，和编制好的行业代码，依照《经济活动名称和代码》目录表（见附件），在计算机平台上勾选完成。</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在相关计算机平台上，计算机系统会根据每个单位编制好的行业代码，自动显示可供选择的</w:t>
      </w:r>
      <w:r>
        <w:rPr>
          <w:rFonts w:ascii="宋体" w:hAnsi="宋体" w:cs="宋体"/>
          <w:color w:val="000000"/>
          <w:sz w:val="24"/>
          <w:szCs w:val="24"/>
        </w:rPr>
        <w:t>6</w:t>
      </w:r>
      <w:r>
        <w:rPr>
          <w:rFonts w:hint="eastAsia" w:ascii="宋体" w:hAnsi="宋体" w:cs="宋体"/>
          <w:color w:val="000000"/>
          <w:sz w:val="24"/>
          <w:szCs w:val="24"/>
        </w:rPr>
        <w:t>位码列表，普查机构工作人员通过查看主要业务活动信息，勾选适合的</w:t>
      </w:r>
      <w:r>
        <w:rPr>
          <w:rFonts w:ascii="宋体" w:hAnsi="宋体" w:cs="宋体"/>
          <w:color w:val="000000"/>
          <w:sz w:val="24"/>
          <w:szCs w:val="24"/>
        </w:rPr>
        <w:t>6</w:t>
      </w:r>
      <w:r>
        <w:rPr>
          <w:rFonts w:hint="eastAsia" w:ascii="宋体" w:hAnsi="宋体" w:cs="宋体"/>
          <w:color w:val="000000"/>
          <w:sz w:val="24"/>
          <w:szCs w:val="24"/>
        </w:rPr>
        <w:t>位代码，该代码可选择一项或多项。</w:t>
      </w:r>
    </w:p>
    <w:p>
      <w:pPr>
        <w:adjustRightInd w:val="0"/>
        <w:snapToGrid w:val="0"/>
        <w:spacing w:line="440" w:lineRule="atLeast"/>
        <w:ind w:firstLine="480" w:firstLineChars="200"/>
        <w:rPr>
          <w:rFonts w:ascii="宋体"/>
          <w:color w:val="000000"/>
          <w:sz w:val="24"/>
          <w:szCs w:val="24"/>
        </w:rPr>
      </w:pPr>
    </w:p>
    <w:p>
      <w:pPr>
        <w:pStyle w:val="88"/>
        <w:keepLines/>
        <w:spacing w:line="440" w:lineRule="exact"/>
        <w:ind w:firstLine="0" w:firstLineChars="0"/>
        <w:jc w:val="center"/>
        <w:rPr>
          <w:rFonts w:ascii="楷体_GB2312" w:hAnsi="黑体" w:eastAsia="楷体_GB2312"/>
          <w:color w:val="000000"/>
          <w:sz w:val="28"/>
          <w:szCs w:val="28"/>
        </w:rPr>
      </w:pPr>
      <w:bookmarkStart w:id="16" w:name="_Toc521327396"/>
      <w:r>
        <w:rPr>
          <w:rFonts w:hint="eastAsia" w:ascii="楷体_GB2312" w:hAnsi="黑体" w:eastAsia="楷体_GB2312" w:cs="楷体_GB2312"/>
          <w:color w:val="000000"/>
          <w:sz w:val="28"/>
          <w:szCs w:val="28"/>
        </w:rPr>
        <w:t>第五节</w:t>
      </w:r>
      <w:r>
        <w:rPr>
          <w:rFonts w:ascii="楷体_GB2312" w:hAnsi="黑体" w:eastAsia="楷体_GB2312" w:cs="楷体_GB2312"/>
          <w:color w:val="000000"/>
          <w:sz w:val="28"/>
          <w:szCs w:val="28"/>
        </w:rPr>
        <w:t xml:space="preserve">  </w:t>
      </w:r>
      <w:r>
        <w:rPr>
          <w:rFonts w:hint="eastAsia" w:ascii="楷体_GB2312" w:hAnsi="黑体" w:eastAsia="楷体_GB2312" w:cs="楷体_GB2312"/>
          <w:color w:val="000000"/>
          <w:sz w:val="28"/>
          <w:szCs w:val="28"/>
        </w:rPr>
        <w:t>单位清查中的其他编码</w:t>
      </w:r>
      <w:bookmarkEnd w:id="16"/>
    </w:p>
    <w:p>
      <w:pPr>
        <w:spacing w:line="440" w:lineRule="atLeast"/>
        <w:ind w:firstLine="482" w:firstLineChars="200"/>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编写区划代码。</w:t>
      </w:r>
      <w:r>
        <w:rPr>
          <w:rFonts w:hint="eastAsia" w:ascii="宋体" w:hAnsi="宋体" w:cs="宋体"/>
          <w:color w:val="000000"/>
          <w:sz w:val="24"/>
          <w:szCs w:val="24"/>
        </w:rPr>
        <w:t>根据地址信息编写区划代码。具体包括《法人单位和产业活动单位清查情况》</w:t>
      </w:r>
      <w:r>
        <w:rPr>
          <w:rFonts w:ascii="宋体" w:cs="宋体"/>
          <w:color w:val="000000"/>
          <w:sz w:val="24"/>
          <w:szCs w:val="24"/>
        </w:rPr>
        <w:t>0</w:t>
      </w:r>
      <w:r>
        <w:rPr>
          <w:rFonts w:ascii="宋体" w:hAnsi="宋体" w:cs="宋体"/>
          <w:color w:val="000000"/>
          <w:sz w:val="24"/>
          <w:szCs w:val="24"/>
        </w:rPr>
        <w:t>5</w:t>
      </w:r>
      <w:r>
        <w:rPr>
          <w:rFonts w:hint="eastAsia" w:ascii="宋体" w:hAnsi="宋体" w:cs="宋体"/>
          <w:color w:val="000000"/>
          <w:sz w:val="24"/>
          <w:szCs w:val="24"/>
        </w:rPr>
        <w:t>栏单位注册地区划代码，</w:t>
      </w:r>
      <w:r>
        <w:rPr>
          <w:rFonts w:ascii="宋体" w:hAnsi="宋体" w:cs="宋体"/>
          <w:color w:val="000000"/>
          <w:sz w:val="24"/>
          <w:szCs w:val="24"/>
        </w:rPr>
        <w:t>15</w:t>
      </w:r>
      <w:r>
        <w:rPr>
          <w:rFonts w:hint="eastAsia" w:ascii="宋体" w:hAnsi="宋体" w:cs="宋体"/>
          <w:color w:val="000000"/>
          <w:sz w:val="24"/>
          <w:szCs w:val="24"/>
        </w:rPr>
        <w:t>栏法人单位下属产业活动单位的区划代码，</w:t>
      </w:r>
      <w:r>
        <w:rPr>
          <w:rFonts w:ascii="宋体" w:hAnsi="宋体" w:cs="宋体"/>
          <w:color w:val="000000"/>
          <w:sz w:val="24"/>
          <w:szCs w:val="24"/>
        </w:rPr>
        <w:t>16</w:t>
      </w:r>
      <w:r>
        <w:rPr>
          <w:rFonts w:hint="eastAsia" w:ascii="宋体" w:hAnsi="宋体" w:cs="宋体"/>
          <w:color w:val="000000"/>
          <w:sz w:val="24"/>
          <w:szCs w:val="24"/>
        </w:rPr>
        <w:t>栏产业活动单位归属法人单位的区划代码。</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注册地区划代码（</w:t>
      </w:r>
      <w:r>
        <w:rPr>
          <w:rFonts w:ascii="宋体" w:hAnsi="宋体" w:cs="宋体"/>
          <w:color w:val="000000"/>
          <w:sz w:val="24"/>
          <w:szCs w:val="24"/>
        </w:rPr>
        <w:t>12</w:t>
      </w:r>
      <w:r>
        <w:rPr>
          <w:rFonts w:hint="eastAsia" w:ascii="宋体" w:hAnsi="宋体" w:cs="宋体"/>
          <w:color w:val="000000"/>
          <w:sz w:val="24"/>
          <w:szCs w:val="24"/>
        </w:rPr>
        <w:t>位）：建筑业单位应编写至居（村）委会一级；其他行业的单位可编写至县一级，后</w:t>
      </w:r>
      <w:r>
        <w:rPr>
          <w:rFonts w:ascii="宋体" w:hAnsi="宋体" w:cs="宋体"/>
          <w:color w:val="000000"/>
          <w:sz w:val="24"/>
          <w:szCs w:val="24"/>
        </w:rPr>
        <w:t>6</w:t>
      </w:r>
      <w:r>
        <w:rPr>
          <w:rFonts w:hint="eastAsia" w:ascii="宋体" w:hAnsi="宋体" w:cs="宋体"/>
          <w:color w:val="000000"/>
          <w:sz w:val="24"/>
          <w:szCs w:val="24"/>
        </w:rPr>
        <w:t>位以</w:t>
      </w:r>
      <w:r>
        <w:rPr>
          <w:rFonts w:ascii="宋体" w:cs="宋体"/>
          <w:color w:val="000000"/>
          <w:sz w:val="24"/>
          <w:szCs w:val="24"/>
        </w:rPr>
        <w:t>0</w:t>
      </w:r>
      <w:r>
        <w:rPr>
          <w:rFonts w:hint="eastAsia" w:ascii="宋体" w:hAnsi="宋体" w:cs="宋体"/>
          <w:color w:val="000000"/>
          <w:sz w:val="24"/>
          <w:szCs w:val="24"/>
        </w:rPr>
        <w:t>补齐。</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法人单位下属产业活动单位区划代码（</w:t>
      </w:r>
      <w:r>
        <w:rPr>
          <w:rFonts w:ascii="宋体" w:hAnsi="宋体" w:cs="宋体"/>
          <w:color w:val="000000"/>
          <w:sz w:val="24"/>
          <w:szCs w:val="24"/>
        </w:rPr>
        <w:t>6</w:t>
      </w:r>
      <w:r>
        <w:rPr>
          <w:rFonts w:hint="eastAsia" w:ascii="宋体" w:hAnsi="宋体" w:cs="宋体"/>
          <w:color w:val="000000"/>
          <w:sz w:val="24"/>
          <w:szCs w:val="24"/>
        </w:rPr>
        <w:t>位）、产业活动单位归属法人单位区划代码（</w:t>
      </w:r>
      <w:r>
        <w:rPr>
          <w:rFonts w:ascii="宋体" w:hAnsi="宋体" w:cs="宋体"/>
          <w:color w:val="000000"/>
          <w:sz w:val="24"/>
          <w:szCs w:val="24"/>
        </w:rPr>
        <w:t>6</w:t>
      </w:r>
      <w:r>
        <w:rPr>
          <w:rFonts w:hint="eastAsia" w:ascii="宋体" w:hAnsi="宋体" w:cs="宋体"/>
          <w:color w:val="000000"/>
          <w:sz w:val="24"/>
          <w:szCs w:val="24"/>
        </w:rPr>
        <w:t>位）：均编写至县一级。</w:t>
      </w:r>
    </w:p>
    <w:p>
      <w:pPr>
        <w:spacing w:line="440" w:lineRule="atLeast"/>
        <w:ind w:firstLine="480" w:firstLineChars="200"/>
        <w:rPr>
          <w:rFonts w:ascii="宋体"/>
          <w:color w:val="000000"/>
          <w:sz w:val="24"/>
          <w:szCs w:val="24"/>
        </w:rPr>
      </w:pPr>
      <w:r>
        <w:rPr>
          <w:rFonts w:hint="eastAsia" w:ascii="宋体" w:hAnsi="宋体" w:cs="宋体"/>
          <w:color w:val="000000"/>
          <w:sz w:val="24"/>
          <w:szCs w:val="24"/>
        </w:rPr>
        <w:t>《法人单位和产业活动单位清查情况》和《个体经营户清查情况》中的单位所在地区划代码、普查小区代码、建筑物编码，在使用</w:t>
      </w:r>
      <w:r>
        <w:rPr>
          <w:rFonts w:ascii="宋体" w:hAnsi="宋体" w:cs="宋体"/>
          <w:color w:val="000000"/>
          <w:sz w:val="24"/>
          <w:szCs w:val="24"/>
        </w:rPr>
        <w:t>PAD</w:t>
      </w:r>
      <w:r>
        <w:rPr>
          <w:rFonts w:hint="eastAsia" w:ascii="宋体" w:hAnsi="宋体" w:cs="宋体"/>
          <w:color w:val="000000"/>
          <w:sz w:val="24"/>
          <w:szCs w:val="24"/>
        </w:rPr>
        <w:t>填报清查表时完成编写。</w:t>
      </w:r>
    </w:p>
    <w:p>
      <w:pPr>
        <w:adjustRightInd w:val="0"/>
        <w:snapToGrid w:val="0"/>
        <w:spacing w:line="440" w:lineRule="atLeast"/>
        <w:ind w:firstLine="482" w:firstLineChars="200"/>
        <w:rPr>
          <w:rFonts w:ascii="宋体"/>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编写统计用临时代码。</w:t>
      </w:r>
      <w:r>
        <w:rPr>
          <w:rFonts w:hint="eastAsia" w:ascii="宋体" w:hAnsi="宋体" w:cs="宋体"/>
          <w:color w:val="000000"/>
          <w:sz w:val="24"/>
          <w:szCs w:val="24"/>
        </w:rPr>
        <w:t>没有统一社会信用代码和原组织机构代码的法人单位和产业活动单位，需要编写统计用临时代码。具体包括《法人单位和产业活动单位清查情况》</w:t>
      </w:r>
      <w:r>
        <w:rPr>
          <w:rFonts w:ascii="宋体" w:cs="宋体"/>
          <w:color w:val="000000"/>
          <w:sz w:val="24"/>
          <w:szCs w:val="24"/>
        </w:rPr>
        <w:t>0</w:t>
      </w:r>
      <w:r>
        <w:rPr>
          <w:rFonts w:ascii="宋体" w:hAnsi="宋体" w:cs="宋体"/>
          <w:color w:val="000000"/>
          <w:sz w:val="24"/>
          <w:szCs w:val="24"/>
        </w:rPr>
        <w:t>1</w:t>
      </w:r>
      <w:r>
        <w:rPr>
          <w:rFonts w:hint="eastAsia" w:ascii="宋体" w:hAnsi="宋体" w:cs="宋体"/>
          <w:color w:val="000000"/>
          <w:sz w:val="24"/>
          <w:szCs w:val="24"/>
        </w:rPr>
        <w:t>栏的代码，</w:t>
      </w:r>
      <w:r>
        <w:rPr>
          <w:rFonts w:ascii="宋体" w:hAnsi="宋体" w:cs="宋体"/>
          <w:color w:val="000000"/>
          <w:sz w:val="24"/>
          <w:szCs w:val="24"/>
        </w:rPr>
        <w:t>15</w:t>
      </w:r>
      <w:r>
        <w:rPr>
          <w:rFonts w:hint="eastAsia" w:ascii="宋体" w:hAnsi="宋体" w:cs="宋体"/>
          <w:color w:val="000000"/>
          <w:sz w:val="24"/>
          <w:szCs w:val="24"/>
        </w:rPr>
        <w:t>栏法人单位下属产业活动单位的代码，</w:t>
      </w:r>
      <w:r>
        <w:rPr>
          <w:rFonts w:ascii="宋体" w:hAnsi="宋体" w:cs="宋体"/>
          <w:color w:val="000000"/>
          <w:sz w:val="24"/>
          <w:szCs w:val="24"/>
        </w:rPr>
        <w:t>16</w:t>
      </w:r>
      <w:r>
        <w:rPr>
          <w:rFonts w:hint="eastAsia" w:ascii="宋体" w:hAnsi="宋体" w:cs="宋体"/>
          <w:color w:val="000000"/>
          <w:sz w:val="24"/>
          <w:szCs w:val="24"/>
        </w:rPr>
        <w:t>栏产业活动单位归属法人单位的代码。</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注意几点：</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）本部产业活动单位的临时代码，可使用法人单位统一社会信用代码第</w:t>
      </w:r>
      <w:r>
        <w:rPr>
          <w:rFonts w:ascii="宋体" w:hAnsi="宋体" w:cs="宋体"/>
          <w:color w:val="000000"/>
          <w:sz w:val="24"/>
          <w:szCs w:val="24"/>
        </w:rPr>
        <w:t>9-16</w:t>
      </w:r>
      <w:r>
        <w:rPr>
          <w:rFonts w:hint="eastAsia" w:ascii="宋体" w:hAnsi="宋体" w:cs="宋体"/>
          <w:color w:val="000000"/>
          <w:sz w:val="24"/>
          <w:szCs w:val="24"/>
        </w:rPr>
        <w:t>位，加“</w:t>
      </w:r>
      <w:r>
        <w:rPr>
          <w:rFonts w:ascii="宋体" w:hAnsi="宋体" w:cs="宋体"/>
          <w:color w:val="000000"/>
          <w:sz w:val="24"/>
          <w:szCs w:val="24"/>
        </w:rPr>
        <w:t>B</w:t>
      </w:r>
      <w:r>
        <w:rPr>
          <w:rFonts w:hint="eastAsia" w:ascii="宋体" w:hAnsi="宋体" w:cs="宋体"/>
          <w:color w:val="000000"/>
          <w:sz w:val="24"/>
          <w:szCs w:val="24"/>
        </w:rPr>
        <w:t>”组成，或使用法人单位原组织机构代码号第</w:t>
      </w:r>
      <w:r>
        <w:rPr>
          <w:rFonts w:ascii="宋体" w:hAnsi="宋体" w:cs="宋体"/>
          <w:color w:val="000000"/>
          <w:sz w:val="24"/>
          <w:szCs w:val="24"/>
        </w:rPr>
        <w:t>1-8</w:t>
      </w:r>
      <w:r>
        <w:rPr>
          <w:rFonts w:hint="eastAsia" w:ascii="宋体" w:hAnsi="宋体" w:cs="宋体"/>
          <w:color w:val="000000"/>
          <w:sz w:val="24"/>
          <w:szCs w:val="24"/>
        </w:rPr>
        <w:t>位，加“</w:t>
      </w:r>
      <w:r>
        <w:rPr>
          <w:rFonts w:ascii="宋体" w:hAnsi="宋体" w:cs="宋体"/>
          <w:color w:val="000000"/>
          <w:sz w:val="24"/>
          <w:szCs w:val="24"/>
        </w:rPr>
        <w:t>B</w:t>
      </w:r>
      <w:r>
        <w:rPr>
          <w:rFonts w:hint="eastAsia" w:ascii="宋体" w:hAnsi="宋体" w:cs="宋体"/>
          <w:color w:val="000000"/>
          <w:sz w:val="24"/>
          <w:szCs w:val="24"/>
        </w:rPr>
        <w:t>”组成。</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）同一个产业活动单位必须使用相同的临时代码：产业活动单位自己填写的清查表</w:t>
      </w:r>
      <w:r>
        <w:rPr>
          <w:rFonts w:ascii="宋体" w:cs="宋体"/>
          <w:color w:val="000000"/>
          <w:sz w:val="24"/>
          <w:szCs w:val="24"/>
        </w:rPr>
        <w:t>0</w:t>
      </w:r>
      <w:r>
        <w:rPr>
          <w:rFonts w:ascii="宋体" w:hAnsi="宋体" w:cs="宋体"/>
          <w:color w:val="000000"/>
          <w:sz w:val="24"/>
          <w:szCs w:val="24"/>
        </w:rPr>
        <w:t>1</w:t>
      </w:r>
      <w:r>
        <w:rPr>
          <w:rFonts w:hint="eastAsia" w:ascii="宋体" w:hAnsi="宋体" w:cs="宋体"/>
          <w:color w:val="000000"/>
          <w:sz w:val="24"/>
          <w:szCs w:val="24"/>
        </w:rPr>
        <w:t>栏的代码，法人单位填写的清查表</w:t>
      </w:r>
      <w:r>
        <w:rPr>
          <w:rFonts w:ascii="宋体" w:hAnsi="宋体" w:cs="宋体"/>
          <w:color w:val="000000"/>
          <w:sz w:val="24"/>
          <w:szCs w:val="24"/>
        </w:rPr>
        <w:t>15</w:t>
      </w:r>
      <w:r>
        <w:rPr>
          <w:rFonts w:hint="eastAsia" w:ascii="宋体" w:hAnsi="宋体" w:cs="宋体"/>
          <w:color w:val="000000"/>
          <w:sz w:val="24"/>
          <w:szCs w:val="24"/>
        </w:rPr>
        <w:t>栏下属产业活动单位一览表中的代码，应一致。</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）同一个法人单位必须使用相同的临时代码：法人单位填写的清查表</w:t>
      </w:r>
      <w:r>
        <w:rPr>
          <w:rFonts w:ascii="宋体" w:cs="宋体"/>
          <w:color w:val="000000"/>
          <w:sz w:val="24"/>
          <w:szCs w:val="24"/>
        </w:rPr>
        <w:t>0</w:t>
      </w:r>
      <w:r>
        <w:rPr>
          <w:rFonts w:ascii="宋体" w:hAnsi="宋体" w:cs="宋体"/>
          <w:color w:val="000000"/>
          <w:sz w:val="24"/>
          <w:szCs w:val="24"/>
        </w:rPr>
        <w:t>1</w:t>
      </w:r>
      <w:r>
        <w:rPr>
          <w:rFonts w:hint="eastAsia" w:ascii="宋体" w:hAnsi="宋体" w:cs="宋体"/>
          <w:color w:val="000000"/>
          <w:sz w:val="24"/>
          <w:szCs w:val="24"/>
        </w:rPr>
        <w:t>栏的代码，产业活动单位填写的清查表</w:t>
      </w:r>
      <w:r>
        <w:rPr>
          <w:rFonts w:ascii="宋体" w:hAnsi="宋体" w:cs="宋体"/>
          <w:color w:val="000000"/>
          <w:sz w:val="24"/>
          <w:szCs w:val="24"/>
        </w:rPr>
        <w:t>16</w:t>
      </w:r>
      <w:r>
        <w:rPr>
          <w:rFonts w:hint="eastAsia" w:ascii="宋体" w:hAnsi="宋体" w:cs="宋体"/>
          <w:color w:val="000000"/>
          <w:sz w:val="24"/>
          <w:szCs w:val="24"/>
        </w:rPr>
        <w:t>栏归属法人单位的代码，应一致。</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）底册中已经赋予临时代码的法人单位或产业活动单位，在清查表中原则上应延用原临时代码。</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）法人单位下属的省外产业活动单位、产业活动单位归属的省外法人单位，如果没有统一社会信用代码或原组织机构代码号的，需由单位实际所在的省（区、市）普查机构赋予临时代码。</w:t>
      </w:r>
    </w:p>
    <w:p>
      <w:pPr>
        <w:adjustRightInd w:val="0"/>
        <w:snapToGrid w:val="0"/>
        <w:spacing w:line="440" w:lineRule="atLeast"/>
        <w:ind w:firstLine="482" w:firstLineChars="200"/>
        <w:rPr>
          <w:rFonts w:ascii="宋体"/>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标记城市商业综合体和商品交易市场。</w:t>
      </w:r>
      <w:r>
        <w:rPr>
          <w:rFonts w:hint="eastAsia" w:ascii="宋体" w:hAnsi="宋体" w:cs="宋体"/>
          <w:color w:val="000000"/>
          <w:sz w:val="24"/>
          <w:szCs w:val="24"/>
        </w:rPr>
        <w:t>在建筑物信息表中，筛选标记建筑物标识，其中城市商业综合体赋值为</w:t>
      </w:r>
      <w:r>
        <w:rPr>
          <w:rFonts w:ascii="宋体" w:hAnsi="宋体" w:cs="宋体"/>
          <w:color w:val="000000"/>
          <w:sz w:val="24"/>
          <w:szCs w:val="24"/>
        </w:rPr>
        <w:t>1</w:t>
      </w:r>
      <w:r>
        <w:rPr>
          <w:rFonts w:hint="eastAsia" w:ascii="宋体" w:hAnsi="宋体" w:cs="宋体"/>
          <w:color w:val="000000"/>
          <w:sz w:val="24"/>
          <w:szCs w:val="24"/>
        </w:rPr>
        <w:t>，商品交易市场赋值为</w:t>
      </w:r>
      <w:r>
        <w:rPr>
          <w:rFonts w:ascii="宋体" w:hAnsi="宋体" w:cs="宋体"/>
          <w:color w:val="000000"/>
          <w:sz w:val="24"/>
          <w:szCs w:val="24"/>
        </w:rPr>
        <w:t>2</w:t>
      </w:r>
      <w:r>
        <w:rPr>
          <w:rFonts w:hint="eastAsia" w:ascii="宋体" w:hAnsi="宋体" w:cs="宋体"/>
          <w:color w:val="000000"/>
          <w:sz w:val="24"/>
          <w:szCs w:val="24"/>
        </w:rPr>
        <w:t>。</w:t>
      </w:r>
    </w:p>
    <w:p>
      <w:pPr>
        <w:adjustRightInd w:val="0"/>
        <w:snapToGrid w:val="0"/>
        <w:spacing w:line="440" w:lineRule="atLeast"/>
        <w:ind w:firstLine="482" w:firstLineChars="200"/>
        <w:rPr>
          <w:rFonts w:ascii="宋体"/>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标记服务业分类单位。</w:t>
      </w:r>
      <w:r>
        <w:rPr>
          <w:rFonts w:hint="eastAsia" w:ascii="宋体" w:hAnsi="宋体" w:cs="宋体"/>
          <w:color w:val="000000"/>
          <w:sz w:val="24"/>
          <w:szCs w:val="24"/>
        </w:rPr>
        <w:t>根据行业小类及经济活动代码，对属于下列相关分类的单位进行认定标识：高技术服务业、健康服务业、国家科技服务业、国家体育产业、生产性服务业、生活性服务业。</w:t>
      </w:r>
    </w:p>
    <w:p>
      <w:pPr>
        <w:adjustRightInd w:val="0"/>
        <w:snapToGrid w:val="0"/>
        <w:spacing w:line="440" w:lineRule="atLeast"/>
        <w:ind w:firstLine="482" w:firstLineChars="200"/>
        <w:rPr>
          <w:rFonts w:ascii="宋体"/>
          <w:color w:val="000000"/>
          <w:sz w:val="24"/>
          <w:szCs w:val="24"/>
        </w:rPr>
      </w:pPr>
      <w:r>
        <w:rPr>
          <w:rFonts w:ascii="宋体" w:hAnsi="宋体" w:cs="宋体"/>
          <w:b/>
          <w:bCs/>
          <w:color w:val="000000"/>
          <w:sz w:val="24"/>
          <w:szCs w:val="24"/>
        </w:rPr>
        <w:t>5</w:t>
      </w:r>
      <w:r>
        <w:rPr>
          <w:rFonts w:ascii="宋体" w:cs="宋体"/>
          <w:b/>
          <w:bCs/>
          <w:color w:val="000000"/>
          <w:sz w:val="24"/>
          <w:szCs w:val="24"/>
        </w:rPr>
        <w:t>.</w:t>
      </w:r>
      <w:r>
        <w:rPr>
          <w:rFonts w:hint="eastAsia" w:ascii="宋体" w:hAnsi="宋体" w:cs="宋体"/>
          <w:b/>
          <w:bCs/>
          <w:color w:val="000000"/>
          <w:sz w:val="24"/>
          <w:szCs w:val="24"/>
        </w:rPr>
        <w:t>审核认定文化产业单位。</w:t>
      </w:r>
      <w:r>
        <w:rPr>
          <w:rFonts w:hint="eastAsia" w:ascii="宋体" w:hAnsi="宋体" w:cs="宋体"/>
          <w:color w:val="000000"/>
          <w:sz w:val="24"/>
          <w:szCs w:val="24"/>
        </w:rPr>
        <w:t>根据《文化及相关产业分类（</w:t>
      </w:r>
      <w:r>
        <w:rPr>
          <w:rFonts w:ascii="宋体" w:hAnsi="宋体" w:cs="宋体"/>
          <w:color w:val="000000"/>
          <w:sz w:val="24"/>
          <w:szCs w:val="24"/>
        </w:rPr>
        <w:t>2018</w:t>
      </w:r>
      <w:r>
        <w:rPr>
          <w:rFonts w:hint="eastAsia" w:ascii="宋体" w:hAnsi="宋体" w:cs="宋体"/>
          <w:color w:val="000000"/>
          <w:sz w:val="24"/>
          <w:szCs w:val="24"/>
        </w:rPr>
        <w:t>）》对文化产业单位进行人工审核认定，确保文化产业单位主要业务活动填写规范、行业代码编写正确。</w:t>
      </w:r>
    </w:p>
    <w:p>
      <w:pPr>
        <w:adjustRightInd w:val="0"/>
        <w:snapToGrid w:val="0"/>
        <w:spacing w:line="440" w:lineRule="atLeast"/>
        <w:ind w:firstLine="482" w:firstLineChars="200"/>
        <w:rPr>
          <w:rFonts w:ascii="宋体"/>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rPr>
        <w:t>标记视同法人单位。</w:t>
      </w:r>
      <w:r>
        <w:rPr>
          <w:rFonts w:hint="eastAsia" w:ascii="宋体" w:hAnsi="宋体" w:cs="宋体"/>
          <w:color w:val="000000"/>
          <w:sz w:val="24"/>
          <w:szCs w:val="24"/>
        </w:rPr>
        <w:t>依据普查单位划分具体处理规定，在《法人单位和产业活动单位清查情况》</w:t>
      </w:r>
      <w:r>
        <w:rPr>
          <w:rFonts w:ascii="宋体" w:hAnsi="宋体" w:cs="宋体"/>
          <w:color w:val="000000"/>
          <w:sz w:val="24"/>
          <w:szCs w:val="24"/>
        </w:rPr>
        <w:t>12</w:t>
      </w:r>
      <w:r>
        <w:rPr>
          <w:rFonts w:hint="eastAsia" w:ascii="宋体" w:hAnsi="宋体" w:cs="宋体"/>
          <w:color w:val="000000"/>
          <w:sz w:val="24"/>
          <w:szCs w:val="24"/>
        </w:rPr>
        <w:t>栏单位类型为</w:t>
      </w:r>
      <w:r>
        <w:rPr>
          <w:rFonts w:ascii="宋体" w:hAnsi="宋体" w:cs="宋体"/>
          <w:color w:val="000000"/>
          <w:sz w:val="24"/>
          <w:szCs w:val="24"/>
        </w:rPr>
        <w:t>1</w:t>
      </w:r>
      <w:r>
        <w:rPr>
          <w:rFonts w:hint="eastAsia" w:ascii="宋体" w:hAnsi="宋体" w:cs="宋体"/>
          <w:color w:val="000000"/>
          <w:sz w:val="24"/>
          <w:szCs w:val="24"/>
        </w:rPr>
        <w:t>法人单位中，筛选标记出哪些法人单位是视同法人单位。</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）经国家统计局审批的，跨省分支机构视同法人单位统计的一套表单位，由国务院经普办标记下发。</w:t>
      </w:r>
    </w:p>
    <w:p>
      <w:pPr>
        <w:adjustRightInd w:val="0"/>
        <w:snapToGrid w:val="0"/>
        <w:spacing w:line="440" w:lineRule="atLeast"/>
        <w:ind w:firstLine="480" w:firstLineChars="20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）普查机构重点筛选垂直管理机构或资料来源为</w:t>
      </w:r>
      <w:r>
        <w:rPr>
          <w:rFonts w:hint="eastAsia" w:ascii="宋体" w:cs="宋体"/>
          <w:color w:val="000000"/>
          <w:sz w:val="24"/>
          <w:szCs w:val="24"/>
        </w:rPr>
        <w:t>“</w:t>
      </w:r>
      <w:r>
        <w:rPr>
          <w:rFonts w:hint="eastAsia" w:ascii="宋体" w:hAnsi="宋体" w:cs="宋体"/>
          <w:color w:val="000000"/>
          <w:sz w:val="24"/>
          <w:szCs w:val="24"/>
        </w:rPr>
        <w:t>市场监管企业分支机构</w:t>
      </w:r>
      <w:r>
        <w:rPr>
          <w:rFonts w:hint="eastAsia" w:ascii="宋体" w:cs="宋体"/>
          <w:color w:val="000000"/>
          <w:sz w:val="24"/>
          <w:szCs w:val="24"/>
        </w:rPr>
        <w:t>”</w:t>
      </w:r>
      <w:r>
        <w:rPr>
          <w:rFonts w:hint="eastAsia" w:ascii="宋体" w:hAnsi="宋体" w:cs="宋体"/>
          <w:color w:val="000000"/>
          <w:sz w:val="24"/>
          <w:szCs w:val="24"/>
        </w:rPr>
        <w:t>或</w:t>
      </w:r>
      <w:r>
        <w:rPr>
          <w:rFonts w:hint="eastAsia" w:ascii="宋体" w:cs="宋体"/>
          <w:color w:val="000000"/>
          <w:sz w:val="24"/>
          <w:szCs w:val="24"/>
        </w:rPr>
        <w:t>“</w:t>
      </w:r>
      <w:r>
        <w:rPr>
          <w:rFonts w:hint="eastAsia" w:ascii="宋体" w:hAnsi="宋体" w:cs="宋体"/>
          <w:color w:val="000000"/>
          <w:sz w:val="24"/>
          <w:szCs w:val="24"/>
        </w:rPr>
        <w:t>市场监管农民专业合作社分支机构</w:t>
      </w:r>
      <w:r>
        <w:rPr>
          <w:rFonts w:hint="eastAsia" w:ascii="宋体" w:cs="宋体"/>
          <w:color w:val="000000"/>
          <w:sz w:val="24"/>
          <w:szCs w:val="24"/>
        </w:rPr>
        <w:t>”</w:t>
      </w:r>
      <w:r>
        <w:rPr>
          <w:rFonts w:hint="eastAsia" w:ascii="宋体" w:hAnsi="宋体" w:cs="宋体"/>
          <w:color w:val="000000"/>
          <w:sz w:val="24"/>
          <w:szCs w:val="24"/>
        </w:rPr>
        <w:t>的单位，核实其是否符合视同法人单位的规定，如符合，将其标记为视同法人单位。</w:t>
      </w:r>
    </w:p>
    <w:p>
      <w:pPr>
        <w:adjustRightInd w:val="0"/>
        <w:snapToGrid w:val="0"/>
        <w:spacing w:line="440" w:lineRule="atLeast"/>
        <w:ind w:firstLine="480" w:firstLineChars="200"/>
        <w:rPr>
          <w:rFonts w:ascii="宋体"/>
          <w:color w:val="000000"/>
          <w:sz w:val="24"/>
          <w:szCs w:val="24"/>
        </w:rPr>
      </w:pPr>
    </w:p>
    <w:p>
      <w:pPr>
        <w:adjustRightInd w:val="0"/>
        <w:snapToGrid w:val="0"/>
        <w:spacing w:line="440" w:lineRule="atLeast"/>
        <w:ind w:firstLine="480" w:firstLineChars="200"/>
        <w:rPr>
          <w:rFonts w:ascii="宋体"/>
          <w:color w:val="000000"/>
          <w:sz w:val="24"/>
          <w:szCs w:val="24"/>
        </w:rPr>
      </w:pPr>
      <w:r>
        <w:rPr>
          <w:rFonts w:ascii="宋体"/>
          <w:color w:val="000000"/>
          <w:sz w:val="24"/>
          <w:szCs w:val="24"/>
        </w:rPr>
        <w:br w:type="page"/>
      </w:r>
    </w:p>
    <w:p>
      <w:pPr>
        <w:adjustRightInd w:val="0"/>
        <w:snapToGrid w:val="0"/>
        <w:rPr>
          <w:rFonts w:ascii="宋体"/>
          <w:color w:val="000000"/>
        </w:rPr>
      </w:pPr>
    </w:p>
    <w:p>
      <w:pPr>
        <w:adjustRightInd w:val="0"/>
        <w:snapToGrid w:val="0"/>
        <w:spacing w:line="440" w:lineRule="atLeast"/>
        <w:jc w:val="center"/>
        <w:rPr>
          <w:rFonts w:ascii="黑体" w:hAnsi="宋体" w:eastAsia="黑体"/>
          <w:color w:val="000000"/>
          <w:sz w:val="28"/>
          <w:szCs w:val="28"/>
        </w:rPr>
      </w:pPr>
      <w:r>
        <w:rPr>
          <w:rFonts w:hint="eastAsia" w:ascii="黑体" w:hAnsi="宋体" w:eastAsia="黑体" w:cs="黑体"/>
          <w:color w:val="000000"/>
          <w:sz w:val="28"/>
          <w:szCs w:val="28"/>
        </w:rPr>
        <w:t>填写主要业务活动时的不规范样例</w:t>
      </w:r>
    </w:p>
    <w:p>
      <w:pPr>
        <w:adjustRightInd w:val="0"/>
        <w:snapToGrid w:val="0"/>
        <w:rPr>
          <w:rFonts w:ascii="宋体"/>
          <w:color w:val="000000"/>
        </w:rPr>
      </w:pP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“采矿业”不写开采或采矿等字样。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“制造业”采用机械、化工、工具、五金、医药、建材、食品、饮料、服装、文具等综合名称代替。</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“建筑业”直接填写承包、建筑施工、建筑业、土建、工程、市政、道路、公路、铁路、修建、安装、机械施工、施工设备服务等活动。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“交通运输、仓储和邮政业”简单填写运营、运输、交通运输、联运、交通管理、运输辅助、仓储、物流、配送、运销等活动。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“批发和零售业”活动不填写“批发”或“零售”字样。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“住宿和餐饮业”活动简单填写为住宿、客房、酒店、旅业、餐饮、住宿餐饮、饭店等活动。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“信息传输、软件和信息技术服务业”的活动笼统填写为电信、通信、通讯、增值业务、网络、电子商务、互联网、电视、广播、通信技术等活动。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“金融业”活动填写为国家机关、金融、金融管理、金融机构、金融活动、银行管理、证券、证券业、保险等活动。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“房地产中介服务”活动缺少“中介”、“代理”、“经纪人”等字样。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“租赁业”仅填租赁、出租，或只写产品名称，不加租赁或出租字样。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 xml:space="preserve">11. </w:t>
      </w:r>
      <w:r>
        <w:rPr>
          <w:rFonts w:hint="eastAsia" w:ascii="宋体" w:hAnsi="宋体" w:cs="宋体"/>
          <w:color w:val="000000"/>
          <w:sz w:val="24"/>
          <w:szCs w:val="24"/>
        </w:rPr>
        <w:t>“科学研究和技术服务”</w:t>
      </w:r>
      <w:r>
        <w:rPr>
          <w:rFonts w:ascii="宋体" w:hAnsi="宋体" w:cs="宋体"/>
          <w:color w:val="000000"/>
          <w:sz w:val="24"/>
          <w:szCs w:val="24"/>
        </w:rPr>
        <w:t xml:space="preserve"> </w:t>
      </w:r>
      <w:r>
        <w:rPr>
          <w:rFonts w:hint="eastAsia" w:ascii="宋体" w:hAnsi="宋体" w:cs="宋体"/>
          <w:color w:val="000000"/>
          <w:sz w:val="24"/>
          <w:szCs w:val="24"/>
        </w:rPr>
        <w:t>简单写科研、研究、研发、开发，或只填写具体名称，不加研究、研发、开发等字样。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“居民服务、修理和其他服务业”</w:t>
      </w:r>
      <w:r>
        <w:rPr>
          <w:rFonts w:ascii="宋体" w:hAnsi="宋体" w:cs="宋体"/>
          <w:color w:val="000000"/>
          <w:sz w:val="24"/>
          <w:szCs w:val="24"/>
        </w:rPr>
        <w:t xml:space="preserve"> </w:t>
      </w:r>
      <w:r>
        <w:rPr>
          <w:rFonts w:hint="eastAsia" w:ascii="宋体" w:hAnsi="宋体" w:cs="宋体"/>
          <w:color w:val="000000"/>
          <w:sz w:val="24"/>
          <w:szCs w:val="24"/>
        </w:rPr>
        <w:t>简单填写为服务、服务业、居民服务、劳务服务、社会服务业、维修、修理、清洁、保洁等活动。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“卫生和社会工作”</w:t>
      </w:r>
      <w:r>
        <w:rPr>
          <w:rFonts w:ascii="宋体" w:hAnsi="宋体" w:cs="宋体"/>
          <w:color w:val="000000"/>
          <w:sz w:val="24"/>
          <w:szCs w:val="24"/>
        </w:rPr>
        <w:t xml:space="preserve"> </w:t>
      </w:r>
      <w:r>
        <w:rPr>
          <w:rFonts w:hint="eastAsia" w:ascii="宋体" w:hAnsi="宋体" w:cs="宋体"/>
          <w:color w:val="000000"/>
          <w:sz w:val="24"/>
          <w:szCs w:val="24"/>
        </w:rPr>
        <w:t>简单填写为卫生、医疗、医疗保健、医疗与护理、公共服务、民政、社会福利、社会服务、服务业、事业单位等活动。</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14.</w:t>
      </w:r>
      <w:r>
        <w:rPr>
          <w:rFonts w:hint="eastAsia" w:ascii="宋体" w:hAnsi="宋体" w:cs="宋体"/>
          <w:color w:val="000000"/>
          <w:sz w:val="24"/>
          <w:szCs w:val="24"/>
        </w:rPr>
        <w:t>“文化、体育和娱乐业”</w:t>
      </w:r>
      <w:r>
        <w:rPr>
          <w:rFonts w:ascii="宋体" w:hAnsi="宋体" w:cs="宋体"/>
          <w:color w:val="000000"/>
          <w:sz w:val="24"/>
          <w:szCs w:val="24"/>
        </w:rPr>
        <w:t xml:space="preserve"> </w:t>
      </w:r>
      <w:r>
        <w:rPr>
          <w:rFonts w:hint="eastAsia" w:ascii="宋体" w:hAnsi="宋体" w:cs="宋体"/>
          <w:color w:val="000000"/>
          <w:sz w:val="24"/>
          <w:szCs w:val="24"/>
        </w:rPr>
        <w:t>只填写出版、电影、音像、传媒、广播电视、文化、文化传播、文化服务、文化事业、文化艺术、文化体育、文化娱乐、宣传、事业单位、体育、娱乐、娱乐服务等。</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“房地产开发经营”活动简单填写为“房地产”，缺少“开发”、“销售”、“建设”、“开发项目转让”等字样。</w:t>
      </w:r>
    </w:p>
    <w:p>
      <w:pPr>
        <w:adjustRightInd w:val="0"/>
        <w:snapToGrid w:val="0"/>
        <w:spacing w:line="440" w:lineRule="exact"/>
        <w:ind w:firstLine="480" w:firstLineChars="200"/>
        <w:rPr>
          <w:rFonts w:ascii="宋体"/>
          <w:color w:val="000000"/>
          <w:sz w:val="24"/>
          <w:szCs w:val="24"/>
        </w:rPr>
      </w:pPr>
      <w:r>
        <w:rPr>
          <w:rFonts w:ascii="宋体" w:hAnsi="宋体" w:cs="宋体"/>
          <w:color w:val="000000"/>
          <w:sz w:val="24"/>
          <w:szCs w:val="24"/>
        </w:rPr>
        <w:t>16.</w:t>
      </w:r>
      <w:r>
        <w:rPr>
          <w:rFonts w:hint="eastAsia" w:ascii="宋体" w:hAnsi="宋体" w:cs="宋体"/>
          <w:color w:val="000000"/>
          <w:sz w:val="24"/>
          <w:szCs w:val="24"/>
        </w:rPr>
        <w:t>“房地产中介服务”活动不能填为“房地产销售”，而应填为“房地产中介”或“房地产经纪”</w:t>
      </w:r>
    </w:p>
    <w:p/>
    <w:p>
      <w:pPr>
        <w:jc w:val="center"/>
        <w:rPr>
          <w:b/>
          <w:bCs/>
          <w:sz w:val="32"/>
          <w:szCs w:val="32"/>
        </w:rPr>
      </w:pPr>
    </w:p>
    <w:p>
      <w:pPr>
        <w:jc w:val="center"/>
        <w:rPr>
          <w:b/>
          <w:bCs/>
          <w:sz w:val="32"/>
          <w:szCs w:val="32"/>
        </w:rPr>
      </w:pPr>
    </w:p>
    <w:p>
      <w:pPr>
        <w:jc w:val="center"/>
        <w:rPr>
          <w:b/>
          <w:bCs/>
          <w:sz w:val="32"/>
          <w:szCs w:val="32"/>
        </w:rPr>
      </w:pPr>
      <w:r>
        <w:rPr>
          <w:rFonts w:hint="eastAsia" w:cs="宋体"/>
          <w:b/>
          <w:bCs/>
          <w:sz w:val="32"/>
          <w:szCs w:val="32"/>
        </w:rPr>
        <w:t>省问题解答（一）</w:t>
      </w:r>
    </w:p>
    <w:p/>
    <w:p>
      <w:pPr>
        <w:rPr>
          <w:rFonts w:ascii="宋体"/>
          <w:sz w:val="24"/>
          <w:szCs w:val="24"/>
        </w:rPr>
      </w:pPr>
      <w:r>
        <w:rPr>
          <w:rFonts w:hint="eastAsia" w:ascii="宋体" w:hAnsi="宋体" w:cs="宋体"/>
          <w:sz w:val="24"/>
          <w:szCs w:val="24"/>
        </w:rPr>
        <w:t>问题一：如何通过证照判断个人独资和合伙企业？</w:t>
      </w:r>
    </w:p>
    <w:p>
      <w:pPr>
        <w:rPr>
          <w:rFonts w:ascii="宋体"/>
          <w:sz w:val="24"/>
          <w:szCs w:val="24"/>
        </w:rPr>
      </w:pPr>
      <w:r>
        <w:rPr>
          <w:rFonts w:hint="eastAsia" w:ascii="宋体" w:hAnsi="宋体" w:cs="宋体"/>
          <w:sz w:val="24"/>
          <w:szCs w:val="24"/>
        </w:rPr>
        <w:t>解答：新版营业执照中有“执行事务合伙人”或“合伙期限”的，一般为合伙企业（包括外商投资合伙企业）；有“投资人”的，一般为个人独资企业。</w:t>
      </w:r>
    </w:p>
    <w:p>
      <w:pPr>
        <w:rPr>
          <w:rFonts w:ascii="宋体"/>
          <w:sz w:val="24"/>
          <w:szCs w:val="24"/>
        </w:rPr>
      </w:pPr>
    </w:p>
    <w:p>
      <w:pPr>
        <w:rPr>
          <w:rFonts w:ascii="宋体" w:hAnsi="宋体" w:cs="宋体"/>
          <w:sz w:val="24"/>
          <w:szCs w:val="24"/>
        </w:rPr>
      </w:pPr>
      <w:r>
        <w:rPr>
          <w:rFonts w:hint="eastAsia" w:ascii="宋体" w:hAnsi="宋体" w:cs="宋体"/>
          <w:sz w:val="24"/>
          <w:szCs w:val="24"/>
        </w:rPr>
        <w:t>问题二：在普查阶段发现的</w:t>
      </w:r>
      <w:r>
        <w:rPr>
          <w:rFonts w:ascii="宋体" w:hAnsi="宋体" w:cs="宋体"/>
          <w:sz w:val="24"/>
          <w:szCs w:val="24"/>
        </w:rPr>
        <w:t>2018</w:t>
      </w:r>
      <w:r>
        <w:rPr>
          <w:rFonts w:hint="eastAsia" w:ascii="宋体" w:hAnsi="宋体" w:cs="宋体"/>
          <w:sz w:val="24"/>
          <w:szCs w:val="24"/>
        </w:rPr>
        <w:t>年底新成立的单位如何做</w:t>
      </w:r>
      <w:r>
        <w:rPr>
          <w:rFonts w:ascii="宋体" w:hAnsi="宋体" w:cs="宋体"/>
          <w:sz w:val="24"/>
          <w:szCs w:val="24"/>
        </w:rPr>
        <w:t>?</w:t>
      </w:r>
      <w:r>
        <w:rPr>
          <w:rFonts w:hint="eastAsia" w:ascii="宋体" w:hAnsi="宋体" w:cs="宋体"/>
          <w:sz w:val="24"/>
          <w:szCs w:val="24"/>
        </w:rPr>
        <w:t>清查底册还变吗</w:t>
      </w:r>
      <w:r>
        <w:rPr>
          <w:rFonts w:ascii="宋体" w:hAnsi="宋体" w:cs="宋体"/>
          <w:sz w:val="24"/>
          <w:szCs w:val="24"/>
        </w:rPr>
        <w:t>?</w:t>
      </w:r>
      <w:r>
        <w:rPr>
          <w:rFonts w:hint="eastAsia" w:ascii="宋体" w:hAnsi="宋体" w:cs="宋体"/>
          <w:sz w:val="24"/>
          <w:szCs w:val="24"/>
        </w:rPr>
        <w:t>普查底册也要重新生成吗，若重新生成对己普查单位的底册码有影响吗</w:t>
      </w:r>
      <w:r>
        <w:rPr>
          <w:rFonts w:ascii="宋体" w:hAnsi="宋体" w:cs="宋体"/>
          <w:sz w:val="24"/>
          <w:szCs w:val="24"/>
        </w:rPr>
        <w:t>?</w:t>
      </w:r>
    </w:p>
    <w:p>
      <w:pPr>
        <w:rPr>
          <w:rFonts w:ascii="宋体"/>
          <w:sz w:val="24"/>
          <w:szCs w:val="24"/>
        </w:rPr>
      </w:pPr>
      <w:r>
        <w:rPr>
          <w:rFonts w:hint="eastAsia" w:ascii="宋体" w:hAnsi="宋体" w:cs="宋体"/>
          <w:sz w:val="24"/>
          <w:szCs w:val="24"/>
        </w:rPr>
        <w:t>解答：今年年底成立的新单位，无论什么类型，在明年入户普查登记时，按“新增”处理，清查阶段用的清查底册不再变更。</w:t>
      </w:r>
    </w:p>
    <w:p>
      <w:pPr>
        <w:rPr>
          <w:rFonts w:ascii="宋体"/>
          <w:sz w:val="24"/>
          <w:szCs w:val="24"/>
        </w:rPr>
      </w:pPr>
    </w:p>
    <w:p>
      <w:pPr>
        <w:rPr>
          <w:rFonts w:ascii="宋体"/>
          <w:sz w:val="24"/>
          <w:szCs w:val="24"/>
        </w:rPr>
      </w:pPr>
      <w:r>
        <w:rPr>
          <w:rFonts w:hint="eastAsia" w:ascii="宋体" w:hAnsi="宋体" w:cs="宋体"/>
          <w:sz w:val="24"/>
          <w:szCs w:val="24"/>
        </w:rPr>
        <w:t>问题三：农资公司下属的经营门店，如山东大地红农资有限公司张庄店，作为产业活动单位吗？上次国家检查不认定为产业活动单位。</w:t>
      </w:r>
    </w:p>
    <w:p>
      <w:pPr>
        <w:rPr>
          <w:rFonts w:ascii="宋体"/>
          <w:sz w:val="24"/>
          <w:szCs w:val="24"/>
        </w:rPr>
      </w:pPr>
      <w:r>
        <w:rPr>
          <w:rFonts w:hint="eastAsia" w:ascii="宋体" w:hAnsi="宋体" w:cs="宋体"/>
          <w:sz w:val="24"/>
          <w:szCs w:val="24"/>
        </w:rPr>
        <w:t>解答：下属的经营门店，如果是加盟性质的，虽然领取了农资公司分公司的营业执照，但其目的是为了取得农药等的经营许可权，农资公司对其经营状况从不过问，没有进行过任何的经营管理，也不掌握其经营情况，故不应作为农资公司的产业活动单位。</w:t>
      </w:r>
    </w:p>
    <w:p>
      <w:pPr>
        <w:rPr>
          <w:rFonts w:ascii="宋体"/>
          <w:sz w:val="24"/>
          <w:szCs w:val="24"/>
        </w:rPr>
      </w:pPr>
      <w:r>
        <w:rPr>
          <w:rFonts w:hint="eastAsia" w:ascii="宋体" w:hAnsi="宋体" w:cs="宋体"/>
          <w:sz w:val="24"/>
          <w:szCs w:val="24"/>
        </w:rPr>
        <w:t>问题四：赶集的个体户如何清查？</w:t>
      </w:r>
    </w:p>
    <w:p>
      <w:pPr>
        <w:rPr>
          <w:rFonts w:ascii="宋体"/>
          <w:sz w:val="24"/>
          <w:szCs w:val="24"/>
        </w:rPr>
      </w:pPr>
      <w:r>
        <w:rPr>
          <w:rFonts w:hint="eastAsia" w:ascii="宋体" w:hAnsi="宋体" w:cs="宋体"/>
          <w:sz w:val="24"/>
          <w:szCs w:val="24"/>
        </w:rPr>
        <w:t>解答：在户主的常驻地或经营活动时间最长的经营地进行清查。注意：不要重复清查。</w:t>
      </w:r>
    </w:p>
    <w:p>
      <w:pPr>
        <w:rPr>
          <w:rFonts w:ascii="宋体"/>
          <w:sz w:val="24"/>
          <w:szCs w:val="24"/>
        </w:rPr>
      </w:pPr>
    </w:p>
    <w:p>
      <w:pPr>
        <w:rPr>
          <w:rFonts w:ascii="宋体"/>
          <w:sz w:val="24"/>
          <w:szCs w:val="24"/>
        </w:rPr>
      </w:pPr>
      <w:r>
        <w:rPr>
          <w:rFonts w:hint="eastAsia" w:ascii="宋体" w:hAnsi="宋体" w:cs="宋体"/>
          <w:sz w:val="24"/>
          <w:szCs w:val="24"/>
        </w:rPr>
        <w:t>问题五：这次入户</w:t>
      </w:r>
      <w:r>
        <w:rPr>
          <w:rFonts w:ascii="宋体" w:hAnsi="宋体" w:cs="宋体"/>
          <w:sz w:val="24"/>
          <w:szCs w:val="24"/>
        </w:rPr>
        <w:t>pad</w:t>
      </w:r>
      <w:r>
        <w:rPr>
          <w:rFonts w:hint="eastAsia" w:ascii="宋体" w:hAnsi="宋体" w:cs="宋体"/>
          <w:sz w:val="24"/>
          <w:szCs w:val="24"/>
        </w:rPr>
        <w:t>拍照不拍大门，还拍证照吗？</w:t>
      </w:r>
    </w:p>
    <w:p>
      <w:pPr>
        <w:rPr>
          <w:rFonts w:ascii="宋体"/>
          <w:sz w:val="24"/>
          <w:szCs w:val="24"/>
        </w:rPr>
      </w:pPr>
      <w:r>
        <w:rPr>
          <w:rFonts w:hint="eastAsia" w:ascii="宋体" w:hAnsi="宋体" w:cs="宋体"/>
          <w:sz w:val="24"/>
          <w:szCs w:val="24"/>
        </w:rPr>
        <w:t>解答：本次普查，</w:t>
      </w:r>
      <w:r>
        <w:rPr>
          <w:rFonts w:ascii="宋体" w:hAnsi="宋体" w:cs="宋体"/>
          <w:sz w:val="24"/>
          <w:szCs w:val="24"/>
        </w:rPr>
        <w:t>PAD</w:t>
      </w:r>
      <w:r>
        <w:rPr>
          <w:rFonts w:hint="eastAsia" w:ascii="宋体" w:hAnsi="宋体" w:cs="宋体"/>
          <w:sz w:val="24"/>
          <w:szCs w:val="24"/>
        </w:rPr>
        <w:t>只采集建筑物信息并定位，不再对经营地外观、证照等进行拍照。</w:t>
      </w:r>
    </w:p>
    <w:p>
      <w:pPr>
        <w:rPr>
          <w:rFonts w:ascii="宋体"/>
          <w:sz w:val="24"/>
          <w:szCs w:val="24"/>
        </w:rPr>
      </w:pPr>
    </w:p>
    <w:p>
      <w:pPr>
        <w:rPr>
          <w:rFonts w:ascii="宋体"/>
          <w:sz w:val="24"/>
          <w:szCs w:val="24"/>
        </w:rPr>
      </w:pPr>
      <w:r>
        <w:rPr>
          <w:rFonts w:hint="eastAsia" w:ascii="宋体" w:hAnsi="宋体" w:cs="宋体"/>
          <w:sz w:val="24"/>
          <w:szCs w:val="24"/>
        </w:rPr>
        <w:t>问题六：金融系统单位只需填地址和运营状态，单位名称也不填，清查过程怎么操作？</w:t>
      </w:r>
    </w:p>
    <w:p>
      <w:pPr>
        <w:rPr>
          <w:rFonts w:ascii="宋体"/>
          <w:sz w:val="24"/>
          <w:szCs w:val="24"/>
        </w:rPr>
      </w:pPr>
      <w:r>
        <w:rPr>
          <w:rFonts w:hint="eastAsia" w:ascii="宋体" w:hAnsi="宋体" w:cs="宋体"/>
          <w:sz w:val="24"/>
          <w:szCs w:val="24"/>
        </w:rPr>
        <w:t>解答：金融系统的单位名录由国家经普办统一提供，届时将通过技术手段推送到</w:t>
      </w:r>
      <w:r>
        <w:rPr>
          <w:rFonts w:ascii="宋体" w:hAnsi="宋体" w:cs="宋体"/>
          <w:sz w:val="24"/>
          <w:szCs w:val="24"/>
        </w:rPr>
        <w:t>PAD</w:t>
      </w:r>
      <w:r>
        <w:rPr>
          <w:rFonts w:hint="eastAsia" w:ascii="宋体" w:hAnsi="宋体" w:cs="宋体"/>
          <w:sz w:val="24"/>
          <w:szCs w:val="24"/>
        </w:rPr>
        <w:t>端。普查员在</w:t>
      </w:r>
      <w:r>
        <w:rPr>
          <w:rFonts w:ascii="宋体" w:hAnsi="宋体" w:cs="宋体"/>
          <w:sz w:val="24"/>
          <w:szCs w:val="24"/>
        </w:rPr>
        <w:t>PAD</w:t>
      </w:r>
      <w:r>
        <w:rPr>
          <w:rFonts w:hint="eastAsia" w:ascii="宋体" w:hAnsi="宋体" w:cs="宋体"/>
          <w:sz w:val="24"/>
          <w:szCs w:val="24"/>
        </w:rPr>
        <w:t>中输入代码（统一社会信用代码或组织机构代码）或单位名称后，单位的有关信息将自动调入。具体见</w:t>
      </w:r>
      <w:r>
        <w:rPr>
          <w:rFonts w:ascii="宋体" w:hAnsi="宋体" w:cs="宋体"/>
          <w:sz w:val="24"/>
          <w:szCs w:val="24"/>
        </w:rPr>
        <w:t>PAD</w:t>
      </w:r>
      <w:r>
        <w:rPr>
          <w:rFonts w:hint="eastAsia" w:ascii="宋体" w:hAnsi="宋体" w:cs="宋体"/>
          <w:sz w:val="24"/>
          <w:szCs w:val="24"/>
        </w:rPr>
        <w:t>操作的有关说明。</w:t>
      </w:r>
    </w:p>
    <w:p>
      <w:pPr>
        <w:rPr>
          <w:rFonts w:ascii="宋体"/>
          <w:sz w:val="24"/>
          <w:szCs w:val="24"/>
        </w:rPr>
      </w:pPr>
    </w:p>
    <w:p>
      <w:pPr>
        <w:rPr>
          <w:rFonts w:ascii="宋体"/>
          <w:sz w:val="24"/>
          <w:szCs w:val="24"/>
        </w:rPr>
      </w:pPr>
      <w:r>
        <w:rPr>
          <w:rFonts w:hint="eastAsia" w:ascii="宋体" w:hAnsi="宋体" w:cs="宋体"/>
          <w:sz w:val="24"/>
          <w:szCs w:val="24"/>
        </w:rPr>
        <w:t>问题七：空壳公司怎么处理？</w:t>
      </w:r>
    </w:p>
    <w:p>
      <w:pPr>
        <w:rPr>
          <w:rFonts w:ascii="宋体"/>
          <w:sz w:val="24"/>
          <w:szCs w:val="24"/>
        </w:rPr>
      </w:pPr>
      <w:r>
        <w:rPr>
          <w:rFonts w:hint="eastAsia" w:ascii="宋体" w:hAnsi="宋体" w:cs="宋体"/>
          <w:sz w:val="24"/>
          <w:szCs w:val="24"/>
        </w:rPr>
        <w:t>解答：如果能与公司取得联系，可进行清查，并就营运状态作为“停业（歇业）”处理。</w:t>
      </w:r>
    </w:p>
    <w:p>
      <w:pPr>
        <w:rPr>
          <w:rFonts w:ascii="宋体"/>
          <w:sz w:val="24"/>
          <w:szCs w:val="24"/>
        </w:rPr>
      </w:pPr>
      <w:r>
        <w:rPr>
          <w:rFonts w:hint="eastAsia" w:ascii="宋体" w:hAnsi="宋体" w:cs="宋体"/>
          <w:sz w:val="24"/>
          <w:szCs w:val="24"/>
        </w:rPr>
        <w:t>问题八：村庄搬迁到别的村里后，可以在原地址定位吗？</w:t>
      </w:r>
    </w:p>
    <w:p>
      <w:pPr>
        <w:rPr>
          <w:rFonts w:ascii="宋体"/>
          <w:sz w:val="24"/>
          <w:szCs w:val="24"/>
        </w:rPr>
      </w:pPr>
      <w:r>
        <w:rPr>
          <w:rFonts w:hint="eastAsia" w:ascii="宋体" w:hAnsi="宋体" w:cs="宋体"/>
          <w:sz w:val="24"/>
          <w:szCs w:val="24"/>
        </w:rPr>
        <w:t>解答：在新地址定位。</w:t>
      </w:r>
    </w:p>
    <w:p>
      <w:pPr>
        <w:rPr>
          <w:rFonts w:ascii="宋体"/>
          <w:sz w:val="24"/>
          <w:szCs w:val="24"/>
        </w:rPr>
      </w:pPr>
    </w:p>
    <w:p>
      <w:pPr>
        <w:rPr>
          <w:rFonts w:ascii="宋体" w:hAnsi="宋体" w:cs="宋体"/>
          <w:sz w:val="24"/>
          <w:szCs w:val="24"/>
        </w:rPr>
      </w:pPr>
      <w:r>
        <w:rPr>
          <w:rFonts w:hint="eastAsia" w:ascii="宋体" w:hAnsi="宋体" w:cs="宋体"/>
          <w:sz w:val="24"/>
          <w:szCs w:val="24"/>
        </w:rPr>
        <w:t>问题九：甲村整体拆迁，搬迁到乙村集中居住，且甲村相对独立，甲村怎样划普查区</w:t>
      </w:r>
      <w:r>
        <w:rPr>
          <w:rFonts w:ascii="宋体" w:hAnsi="宋体" w:cs="宋体"/>
          <w:sz w:val="24"/>
          <w:szCs w:val="24"/>
        </w:rPr>
        <w:t>?</w:t>
      </w:r>
      <w:r>
        <w:rPr>
          <w:rFonts w:hint="eastAsia" w:ascii="宋体" w:hAnsi="宋体" w:cs="宋体"/>
          <w:sz w:val="24"/>
          <w:szCs w:val="24"/>
        </w:rPr>
        <w:t>丙村整体拆迁，大部分村民分散租房居住，村居委会也异地办公，但丙村区域内还有少量普查对象，怎样划分丙村的普查区</w:t>
      </w:r>
      <w:r>
        <w:rPr>
          <w:rFonts w:ascii="宋体" w:hAnsi="宋体" w:cs="宋体"/>
          <w:sz w:val="24"/>
          <w:szCs w:val="24"/>
        </w:rPr>
        <w:t>?</w:t>
      </w:r>
    </w:p>
    <w:p>
      <w:pPr>
        <w:rPr>
          <w:rFonts w:ascii="宋体"/>
          <w:sz w:val="24"/>
          <w:szCs w:val="24"/>
        </w:rPr>
      </w:pPr>
      <w:r>
        <w:rPr>
          <w:rFonts w:hint="eastAsia" w:ascii="宋体" w:hAnsi="宋体" w:cs="宋体"/>
          <w:sz w:val="24"/>
          <w:szCs w:val="24"/>
        </w:rPr>
        <w:t>解答：如果甲村在统计用区划代码中有独立的区划代码，单独划分普查区，甲乙两村都不必按原来的地域划分普查区；如果甲村没有独立的区划代码，不必单独划分普查区，可作为乙村普查区的一部分。</w:t>
      </w:r>
    </w:p>
    <w:p>
      <w:pPr>
        <w:rPr>
          <w:rFonts w:ascii="宋体"/>
          <w:sz w:val="24"/>
          <w:szCs w:val="24"/>
        </w:rPr>
      </w:pPr>
      <w:r>
        <w:rPr>
          <w:rFonts w:hint="eastAsia" w:ascii="宋体" w:hAnsi="宋体" w:cs="宋体"/>
          <w:sz w:val="24"/>
          <w:szCs w:val="24"/>
        </w:rPr>
        <w:t>丙村如果在统计用区划代码中有独立的区划代码，可单独在村委会地域划分普查区，其他地域就近划归相应的普查区。其他的普查对象，根据地域划归到相应的普查区。</w:t>
      </w:r>
    </w:p>
    <w:p>
      <w:pPr>
        <w:rPr>
          <w:rFonts w:ascii="宋体"/>
          <w:sz w:val="24"/>
          <w:szCs w:val="24"/>
        </w:rPr>
      </w:pPr>
    </w:p>
    <w:p>
      <w:pPr>
        <w:rPr>
          <w:rFonts w:ascii="宋体"/>
          <w:sz w:val="24"/>
          <w:szCs w:val="24"/>
        </w:rPr>
      </w:pPr>
      <w:r>
        <w:rPr>
          <w:rFonts w:hint="eastAsia" w:ascii="宋体" w:hAnsi="宋体" w:cs="宋体"/>
          <w:sz w:val="24"/>
          <w:szCs w:val="24"/>
        </w:rPr>
        <w:t>问题十：单位清查中</w:t>
      </w:r>
      <w:r>
        <w:rPr>
          <w:rFonts w:ascii="宋体" w:hAnsi="宋体" w:cs="宋体"/>
          <w:sz w:val="24"/>
          <w:szCs w:val="24"/>
        </w:rPr>
        <w:t>04</w:t>
      </w:r>
      <w:r>
        <w:rPr>
          <w:rFonts w:hint="eastAsia" w:ascii="宋体" w:hAnsi="宋体" w:cs="宋体"/>
          <w:sz w:val="24"/>
          <w:szCs w:val="24"/>
        </w:rPr>
        <w:t>项，我们有些村委会，它所在的乡镇是街道办事处，如何填写？</w:t>
      </w:r>
    </w:p>
    <w:p>
      <w:pPr>
        <w:rPr>
          <w:rFonts w:ascii="宋体"/>
          <w:sz w:val="24"/>
          <w:szCs w:val="24"/>
        </w:rPr>
      </w:pPr>
      <w:r>
        <w:rPr>
          <w:rFonts w:hint="eastAsia" w:ascii="宋体" w:hAnsi="宋体" w:cs="宋体"/>
          <w:sz w:val="24"/>
          <w:szCs w:val="24"/>
        </w:rPr>
        <w:t>解答：所在地的“乡（镇）”填写街办的名称。</w:t>
      </w:r>
    </w:p>
    <w:p>
      <w:pPr>
        <w:rPr>
          <w:rFonts w:ascii="宋体"/>
          <w:sz w:val="24"/>
          <w:szCs w:val="24"/>
        </w:rPr>
      </w:pPr>
    </w:p>
    <w:p>
      <w:pPr>
        <w:rPr>
          <w:rFonts w:ascii="宋体"/>
          <w:sz w:val="24"/>
          <w:szCs w:val="24"/>
        </w:rPr>
      </w:pPr>
      <w:r>
        <w:rPr>
          <w:rFonts w:hint="eastAsia" w:ascii="宋体" w:hAnsi="宋体" w:cs="宋体"/>
          <w:sz w:val="24"/>
          <w:szCs w:val="24"/>
        </w:rPr>
        <w:t>问题十一：曾经存在过已经不营业的都填写清查表，但是怎么填企业证照及基本信息？</w:t>
      </w:r>
    </w:p>
    <w:p>
      <w:pPr>
        <w:rPr>
          <w:rFonts w:ascii="宋体"/>
          <w:sz w:val="24"/>
          <w:szCs w:val="24"/>
        </w:rPr>
      </w:pPr>
      <w:r>
        <w:rPr>
          <w:rFonts w:hint="eastAsia" w:ascii="宋体" w:hAnsi="宋体" w:cs="宋体"/>
          <w:sz w:val="24"/>
          <w:szCs w:val="24"/>
        </w:rPr>
        <w:t>解答：根据部门名录信息和行政记录填写。企业证照不需要填写。</w:t>
      </w:r>
    </w:p>
    <w:p>
      <w:pPr>
        <w:rPr>
          <w:rFonts w:ascii="宋体"/>
          <w:sz w:val="24"/>
          <w:szCs w:val="24"/>
        </w:rPr>
      </w:pPr>
    </w:p>
    <w:p>
      <w:pPr>
        <w:rPr>
          <w:rFonts w:ascii="宋体"/>
          <w:sz w:val="24"/>
          <w:szCs w:val="24"/>
        </w:rPr>
      </w:pPr>
      <w:r>
        <w:rPr>
          <w:rFonts w:hint="eastAsia" w:ascii="宋体" w:hAnsi="宋体" w:cs="宋体"/>
          <w:sz w:val="24"/>
          <w:szCs w:val="24"/>
        </w:rPr>
        <w:t>问题十二：</w:t>
      </w:r>
      <w:r>
        <w:rPr>
          <w:rFonts w:ascii="宋体" w:hAnsi="宋体" w:cs="宋体"/>
          <w:sz w:val="24"/>
          <w:szCs w:val="24"/>
        </w:rPr>
        <w:t>621</w:t>
      </w:r>
      <w:r>
        <w:rPr>
          <w:rFonts w:hint="eastAsia" w:ascii="宋体" w:hAnsi="宋体" w:cs="宋体"/>
          <w:sz w:val="24"/>
          <w:szCs w:val="24"/>
        </w:rPr>
        <w:t>表中</w:t>
      </w:r>
      <w:r>
        <w:rPr>
          <w:rFonts w:ascii="宋体" w:hAnsi="宋体" w:cs="宋体"/>
          <w:sz w:val="24"/>
          <w:szCs w:val="24"/>
        </w:rPr>
        <w:t>06</w:t>
      </w:r>
      <w:r>
        <w:rPr>
          <w:rFonts w:hint="eastAsia" w:ascii="宋体" w:hAnsi="宋体" w:cs="宋体"/>
          <w:sz w:val="24"/>
          <w:szCs w:val="24"/>
        </w:rPr>
        <w:t>项填写移动电话有没有要求，必须是法人代表或者财务负责人，还是受访人电话？</w:t>
      </w:r>
    </w:p>
    <w:p>
      <w:pPr>
        <w:rPr>
          <w:rFonts w:ascii="宋体"/>
          <w:sz w:val="24"/>
          <w:szCs w:val="24"/>
        </w:rPr>
      </w:pPr>
      <w:r>
        <w:rPr>
          <w:rFonts w:hint="eastAsia" w:ascii="宋体" w:hAnsi="宋体" w:cs="宋体"/>
          <w:sz w:val="24"/>
          <w:szCs w:val="24"/>
        </w:rPr>
        <w:t>解答：对移动电话没有具体要求，一般是用于业务方面进行通讯联系的电话。固定电话、移动电话至少填写一项。</w:t>
      </w:r>
    </w:p>
    <w:p>
      <w:pPr>
        <w:rPr>
          <w:rFonts w:ascii="宋体"/>
          <w:sz w:val="24"/>
          <w:szCs w:val="24"/>
        </w:rPr>
      </w:pPr>
    </w:p>
    <w:p>
      <w:pPr>
        <w:rPr>
          <w:rFonts w:ascii="宋体"/>
          <w:sz w:val="24"/>
          <w:szCs w:val="24"/>
        </w:rPr>
      </w:pPr>
      <w:r>
        <w:rPr>
          <w:rFonts w:hint="eastAsia" w:ascii="宋体" w:hAnsi="宋体" w:cs="宋体"/>
          <w:sz w:val="24"/>
          <w:szCs w:val="24"/>
        </w:rPr>
        <w:t>问题十三：农村某人组织人专业外出演出、打工、承包工作，算个体吗？（非建筑，非集市）</w:t>
      </w:r>
    </w:p>
    <w:p>
      <w:pPr>
        <w:rPr>
          <w:rFonts w:ascii="宋体"/>
          <w:sz w:val="24"/>
          <w:szCs w:val="24"/>
        </w:rPr>
      </w:pPr>
      <w:r>
        <w:rPr>
          <w:rFonts w:hint="eastAsia" w:ascii="宋体" w:hAnsi="宋体" w:cs="宋体"/>
          <w:sz w:val="24"/>
          <w:szCs w:val="24"/>
        </w:rPr>
        <w:t>解答：是劳务中介等行业的个体户。</w:t>
      </w:r>
    </w:p>
    <w:p>
      <w:pPr>
        <w:rPr>
          <w:rFonts w:ascii="宋体"/>
          <w:sz w:val="24"/>
          <w:szCs w:val="24"/>
        </w:rPr>
      </w:pPr>
      <w:r>
        <w:rPr>
          <w:rFonts w:hint="eastAsia" w:ascii="宋体" w:hAnsi="宋体" w:cs="宋体"/>
          <w:sz w:val="24"/>
          <w:szCs w:val="24"/>
        </w:rPr>
        <w:t>问题十四：在微信群里卖东西，如水果群、肉肉群，这样的单位如何清查？在淘宝等平台上卖东西的呢？</w:t>
      </w:r>
    </w:p>
    <w:p>
      <w:pPr>
        <w:rPr>
          <w:rFonts w:ascii="宋体"/>
          <w:sz w:val="24"/>
          <w:szCs w:val="24"/>
        </w:rPr>
      </w:pPr>
      <w:r>
        <w:rPr>
          <w:rFonts w:hint="eastAsia" w:ascii="宋体" w:hAnsi="宋体" w:cs="宋体"/>
          <w:sz w:val="24"/>
          <w:szCs w:val="24"/>
        </w:rPr>
        <w:t>解答：微信群内从事的销售活动等，不属于本次普查的范围，不进行清查。在电商平台上开网店的，如果有实体店，根据实体店的实际情况确定是否纳入清查范围；如果没有实体店，根据国家经普办的答复，暂不进行清查。</w:t>
      </w:r>
    </w:p>
    <w:p>
      <w:pPr>
        <w:rPr>
          <w:rFonts w:ascii="宋体"/>
          <w:sz w:val="24"/>
          <w:szCs w:val="24"/>
        </w:rPr>
      </w:pPr>
    </w:p>
    <w:p>
      <w:pPr>
        <w:rPr>
          <w:rFonts w:ascii="宋体"/>
          <w:sz w:val="24"/>
          <w:szCs w:val="24"/>
        </w:rPr>
      </w:pPr>
      <w:r>
        <w:rPr>
          <w:rFonts w:hint="eastAsia" w:ascii="宋体" w:hAnsi="宋体" w:cs="宋体"/>
          <w:sz w:val="24"/>
          <w:szCs w:val="24"/>
        </w:rPr>
        <w:t>问题十五：保密单位的名录资料如何获取，找哪个部门？后期详细清查、普查的方式是什么？</w:t>
      </w:r>
    </w:p>
    <w:p>
      <w:pPr>
        <w:rPr>
          <w:rFonts w:ascii="宋体"/>
          <w:sz w:val="24"/>
          <w:szCs w:val="24"/>
        </w:rPr>
      </w:pPr>
      <w:r>
        <w:rPr>
          <w:rFonts w:hint="eastAsia" w:ascii="宋体" w:hAnsi="宋体" w:cs="宋体"/>
          <w:sz w:val="24"/>
          <w:szCs w:val="24"/>
        </w:rPr>
        <w:t>解答：保密单位的清查、普查等，由县级以上统计部门机要人员通过保密渠道处理。</w:t>
      </w:r>
    </w:p>
    <w:p>
      <w:pPr>
        <w:rPr>
          <w:rFonts w:ascii="宋体"/>
          <w:sz w:val="24"/>
          <w:szCs w:val="24"/>
        </w:rPr>
      </w:pPr>
    </w:p>
    <w:p>
      <w:pPr>
        <w:rPr>
          <w:rFonts w:ascii="宋体"/>
          <w:sz w:val="24"/>
          <w:szCs w:val="24"/>
        </w:rPr>
      </w:pPr>
      <w:r>
        <w:rPr>
          <w:rFonts w:hint="eastAsia" w:ascii="宋体" w:hAnsi="宋体" w:cs="宋体"/>
          <w:sz w:val="24"/>
          <w:szCs w:val="24"/>
        </w:rPr>
        <w:t>问题十六：市级电信视同法人，县级为产业，那么该县乡镇网点是否统一列为市级法人的产业单位名单下？</w:t>
      </w:r>
    </w:p>
    <w:p>
      <w:pPr>
        <w:rPr>
          <w:sz w:val="28"/>
          <w:szCs w:val="28"/>
        </w:rPr>
      </w:pPr>
      <w:r>
        <w:rPr>
          <w:rFonts w:hint="eastAsia" w:ascii="宋体" w:hAnsi="宋体" w:cs="宋体"/>
          <w:sz w:val="24"/>
          <w:szCs w:val="24"/>
        </w:rPr>
        <w:t>解答：乡镇网点如果符合产业活动单位的条件，列为市级法人单位的产业活动单位，否则不单列。</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方正大标宋简体" w:eastAsia="方正大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cs="方正小标宋简体"/>
          <w:sz w:val="44"/>
          <w:szCs w:val="44"/>
        </w:rPr>
        <w:t>目</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录</w:t>
      </w:r>
    </w:p>
    <w:p>
      <w:pPr>
        <w:adjustRightInd w:val="0"/>
        <w:snapToGrid w:val="0"/>
        <w:spacing w:line="600" w:lineRule="exact"/>
        <w:jc w:val="distribute"/>
        <w:rPr>
          <w:rFonts w:ascii="仿宋_GB2312" w:eastAsia="仿宋_GB2312" w:cs="仿宋_GB2312"/>
          <w:sz w:val="28"/>
          <w:szCs w:val="28"/>
        </w:rPr>
      </w:pPr>
      <w:r>
        <w:rPr>
          <w:rFonts w:hint="eastAsia" w:ascii="仿宋_GB2312" w:eastAsia="仿宋_GB2312" w:cs="仿宋_GB2312"/>
          <w:sz w:val="28"/>
          <w:szCs w:val="28"/>
        </w:rPr>
        <w:t>普查单位划分规定………………………………………………………</w:t>
      </w:r>
      <w:r>
        <w:rPr>
          <w:rFonts w:ascii="仿宋_GB2312" w:eastAsia="仿宋_GB2312" w:cs="仿宋_GB2312"/>
          <w:sz w:val="28"/>
          <w:szCs w:val="28"/>
        </w:rPr>
        <w:t>1</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第一节</w:t>
      </w:r>
      <w:r>
        <w:rPr>
          <w:rFonts w:ascii="仿宋_GB2312" w:eastAsia="仿宋_GB2312" w:cs="仿宋_GB2312"/>
          <w:sz w:val="28"/>
          <w:szCs w:val="28"/>
        </w:rPr>
        <w:t xml:space="preserve">  </w:t>
      </w:r>
      <w:r>
        <w:rPr>
          <w:rFonts w:hint="eastAsia" w:ascii="仿宋_GB2312" w:eastAsia="仿宋_GB2312" w:cs="仿宋_GB2312"/>
          <w:sz w:val="28"/>
          <w:szCs w:val="28"/>
        </w:rPr>
        <w:t>关于普查单位划分的基本规定…………………………</w:t>
      </w:r>
      <w:r>
        <w:rPr>
          <w:rFonts w:ascii="仿宋_GB2312" w:eastAsia="仿宋_GB2312" w:cs="仿宋_GB2312"/>
          <w:sz w:val="28"/>
          <w:szCs w:val="28"/>
        </w:rPr>
        <w:t>1</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第二节</w:t>
      </w:r>
      <w:r>
        <w:rPr>
          <w:rFonts w:ascii="仿宋_GB2312" w:eastAsia="仿宋_GB2312" w:cs="仿宋_GB2312"/>
          <w:sz w:val="28"/>
          <w:szCs w:val="28"/>
        </w:rPr>
        <w:t xml:space="preserve">  </w:t>
      </w:r>
      <w:r>
        <w:rPr>
          <w:rFonts w:hint="eastAsia" w:ascii="仿宋_GB2312" w:eastAsia="仿宋_GB2312" w:cs="仿宋_GB2312"/>
          <w:sz w:val="28"/>
          <w:szCs w:val="28"/>
        </w:rPr>
        <w:t>普查单位的具体类型……………………………………</w:t>
      </w:r>
      <w:r>
        <w:rPr>
          <w:rFonts w:ascii="仿宋_GB2312" w:eastAsia="仿宋_GB2312" w:cs="仿宋_GB2312"/>
          <w:sz w:val="28"/>
          <w:szCs w:val="28"/>
        </w:rPr>
        <w:t>1</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第三节</w:t>
      </w:r>
      <w:r>
        <w:rPr>
          <w:rFonts w:ascii="仿宋_GB2312" w:eastAsia="仿宋_GB2312" w:cs="仿宋_GB2312"/>
          <w:sz w:val="28"/>
          <w:szCs w:val="28"/>
        </w:rPr>
        <w:t xml:space="preserve">  </w:t>
      </w:r>
      <w:r>
        <w:rPr>
          <w:rFonts w:hint="eastAsia" w:ascii="仿宋_GB2312" w:eastAsia="仿宋_GB2312" w:cs="仿宋_GB2312"/>
          <w:sz w:val="28"/>
          <w:szCs w:val="28"/>
        </w:rPr>
        <w:t>对统计单位开展普查的基本原则………………………</w:t>
      </w:r>
      <w:r>
        <w:rPr>
          <w:rFonts w:ascii="仿宋_GB2312" w:eastAsia="仿宋_GB2312" w:cs="仿宋_GB2312"/>
          <w:sz w:val="28"/>
          <w:szCs w:val="28"/>
        </w:rPr>
        <w:t>5</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第四节</w:t>
      </w:r>
      <w:r>
        <w:rPr>
          <w:rFonts w:ascii="仿宋_GB2312" w:eastAsia="仿宋_GB2312" w:cs="仿宋_GB2312"/>
          <w:sz w:val="28"/>
          <w:szCs w:val="28"/>
        </w:rPr>
        <w:t xml:space="preserve">  </w:t>
      </w:r>
      <w:r>
        <w:rPr>
          <w:rFonts w:hint="eastAsia" w:ascii="仿宋_GB2312" w:eastAsia="仿宋_GB2312" w:cs="仿宋_GB2312"/>
          <w:sz w:val="28"/>
          <w:szCs w:val="28"/>
        </w:rPr>
        <w:t>有关问题的具体处理……………………………………</w:t>
      </w:r>
      <w:r>
        <w:rPr>
          <w:rFonts w:ascii="仿宋_GB2312" w:eastAsia="仿宋_GB2312" w:cs="仿宋_GB2312"/>
          <w:sz w:val="28"/>
          <w:szCs w:val="28"/>
        </w:rPr>
        <w:t>6</w:t>
      </w:r>
    </w:p>
    <w:p>
      <w:pPr>
        <w:adjustRightInd w:val="0"/>
        <w:snapToGrid w:val="0"/>
        <w:spacing w:line="600" w:lineRule="exact"/>
        <w:jc w:val="distribute"/>
        <w:rPr>
          <w:rFonts w:ascii="仿宋_GB2312" w:eastAsia="仿宋_GB2312" w:cs="仿宋_GB2312"/>
          <w:sz w:val="28"/>
          <w:szCs w:val="28"/>
        </w:rPr>
      </w:pPr>
      <w:r>
        <w:rPr>
          <w:rFonts w:hint="eastAsia" w:ascii="仿宋_GB2312" w:eastAsia="仿宋_GB2312" w:cs="仿宋_GB2312"/>
          <w:sz w:val="28"/>
          <w:szCs w:val="28"/>
        </w:rPr>
        <w:t>清查表填报工作要求……………………………………………………</w:t>
      </w:r>
      <w:r>
        <w:rPr>
          <w:rFonts w:ascii="仿宋_GB2312" w:eastAsia="仿宋_GB2312" w:cs="仿宋_GB2312"/>
          <w:sz w:val="28"/>
          <w:szCs w:val="28"/>
        </w:rPr>
        <w:t>9</w:t>
      </w:r>
    </w:p>
    <w:p>
      <w:pPr>
        <w:adjustRightInd w:val="0"/>
        <w:snapToGrid w:val="0"/>
        <w:spacing w:line="600" w:lineRule="exact"/>
        <w:jc w:val="distribute"/>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法人及产业单位指标……………………………………………</w:t>
      </w:r>
      <w:r>
        <w:rPr>
          <w:rFonts w:ascii="仿宋_GB2312" w:eastAsia="仿宋_GB2312" w:cs="仿宋_GB2312"/>
          <w:sz w:val="28"/>
          <w:szCs w:val="28"/>
        </w:rPr>
        <w:t>12</w:t>
      </w:r>
    </w:p>
    <w:p>
      <w:pPr>
        <w:adjustRightInd w:val="0"/>
        <w:snapToGrid w:val="0"/>
        <w:spacing w:line="600" w:lineRule="exact"/>
        <w:ind w:firstLine="555"/>
        <w:jc w:val="distribute"/>
        <w:rPr>
          <w:rFonts w:ascii="仿宋_GB2312" w:eastAsia="仿宋_GB2312" w:cs="仿宋_GB2312"/>
          <w:sz w:val="28"/>
          <w:szCs w:val="28"/>
        </w:rPr>
      </w:pPr>
      <w:r>
        <w:rPr>
          <w:rFonts w:hint="eastAsia" w:ascii="仿宋_GB2312" w:eastAsia="仿宋_GB2312" w:cs="仿宋_GB2312"/>
          <w:sz w:val="28"/>
          <w:szCs w:val="28"/>
        </w:rPr>
        <w:t>个体工商户填报指标……………………………………………</w:t>
      </w:r>
      <w:r>
        <w:rPr>
          <w:rFonts w:ascii="仿宋_GB2312" w:eastAsia="仿宋_GB2312" w:cs="仿宋_GB2312"/>
          <w:sz w:val="28"/>
          <w:szCs w:val="28"/>
        </w:rPr>
        <w:t>19</w:t>
      </w:r>
    </w:p>
    <w:p>
      <w:pPr>
        <w:adjustRightInd w:val="0"/>
        <w:snapToGrid w:val="0"/>
        <w:spacing w:line="600" w:lineRule="exact"/>
        <w:jc w:val="distribute"/>
        <w:rPr>
          <w:rFonts w:ascii="仿宋_GB2312" w:eastAsia="仿宋_GB2312"/>
          <w:sz w:val="28"/>
          <w:szCs w:val="28"/>
        </w:rPr>
      </w:pPr>
      <w:r>
        <w:rPr>
          <w:rFonts w:hint="eastAsia" w:ascii="仿宋_GB2312" w:eastAsia="仿宋_GB2312" w:cs="仿宋_GB2312"/>
          <w:sz w:val="28"/>
          <w:szCs w:val="28"/>
        </w:rPr>
        <w:t>国民经济相关分类及赋码……………………………………………</w:t>
      </w:r>
      <w:r>
        <w:rPr>
          <w:rFonts w:ascii="仿宋_GB2312" w:eastAsia="仿宋_GB2312" w:cs="仿宋_GB2312"/>
          <w:sz w:val="28"/>
          <w:szCs w:val="28"/>
        </w:rPr>
        <w:t>20</w:t>
      </w:r>
    </w:p>
    <w:p>
      <w:pPr>
        <w:adjustRightInd w:val="0"/>
        <w:snapToGrid w:val="0"/>
        <w:spacing w:line="600" w:lineRule="exact"/>
        <w:ind w:firstLine="560" w:firstLineChars="200"/>
        <w:jc w:val="distribute"/>
        <w:rPr>
          <w:rFonts w:ascii="仿宋_GB2312" w:eastAsia="仿宋_GB2312"/>
          <w:sz w:val="28"/>
          <w:szCs w:val="28"/>
        </w:rPr>
      </w:pPr>
      <w:r>
        <w:rPr>
          <w:rFonts w:hint="eastAsia" w:ascii="仿宋_GB2312" w:eastAsia="仿宋_GB2312" w:cs="仿宋_GB2312"/>
          <w:sz w:val="28"/>
          <w:szCs w:val="28"/>
        </w:rPr>
        <w:t>第一节</w:t>
      </w:r>
      <w:r>
        <w:rPr>
          <w:rFonts w:ascii="仿宋_GB2312" w:eastAsia="仿宋_GB2312" w:cs="仿宋_GB2312"/>
          <w:sz w:val="28"/>
          <w:szCs w:val="28"/>
        </w:rPr>
        <w:t xml:space="preserve">  </w:t>
      </w:r>
      <w:r>
        <w:rPr>
          <w:rFonts w:hint="eastAsia" w:ascii="仿宋_GB2312" w:eastAsia="仿宋_GB2312" w:cs="仿宋_GB2312"/>
          <w:sz w:val="28"/>
          <w:szCs w:val="28"/>
        </w:rPr>
        <w:t>《国民经济行业分类》简介……………………………</w:t>
      </w:r>
      <w:r>
        <w:rPr>
          <w:rFonts w:ascii="仿宋_GB2312" w:eastAsia="仿宋_GB2312" w:cs="仿宋_GB2312"/>
          <w:sz w:val="28"/>
          <w:szCs w:val="28"/>
        </w:rPr>
        <w:t>20</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第二节</w:t>
      </w:r>
      <w:r>
        <w:rPr>
          <w:rFonts w:ascii="仿宋_GB2312" w:eastAsia="仿宋_GB2312" w:cs="仿宋_GB2312"/>
          <w:sz w:val="28"/>
          <w:szCs w:val="28"/>
        </w:rPr>
        <w:t xml:space="preserve">  </w:t>
      </w:r>
      <w:r>
        <w:rPr>
          <w:rFonts w:hint="eastAsia" w:ascii="仿宋_GB2312" w:eastAsia="仿宋_GB2312" w:cs="仿宋_GB2312"/>
          <w:sz w:val="28"/>
          <w:szCs w:val="28"/>
        </w:rPr>
        <w:t>行业分类和经济活动及分类…………………………</w:t>
      </w:r>
      <w:r>
        <w:rPr>
          <w:rFonts w:ascii="仿宋_GB2312" w:eastAsia="仿宋_GB2312" w:cs="仿宋_GB2312"/>
          <w:sz w:val="28"/>
          <w:szCs w:val="28"/>
        </w:rPr>
        <w:t>21</w:t>
      </w:r>
    </w:p>
    <w:p>
      <w:pPr>
        <w:adjustRightInd w:val="0"/>
        <w:snapToGrid w:val="0"/>
        <w:spacing w:line="600" w:lineRule="exact"/>
        <w:ind w:firstLine="560" w:firstLineChars="200"/>
        <w:jc w:val="distribute"/>
        <w:rPr>
          <w:rFonts w:ascii="仿宋_GB2312" w:eastAsia="仿宋_GB2312"/>
          <w:sz w:val="28"/>
          <w:szCs w:val="28"/>
        </w:rPr>
      </w:pPr>
      <w:r>
        <w:rPr>
          <w:rFonts w:hint="eastAsia" w:ascii="仿宋_GB2312" w:eastAsia="仿宋_GB2312" w:cs="仿宋_GB2312"/>
          <w:sz w:val="28"/>
          <w:szCs w:val="28"/>
        </w:rPr>
        <w:t>第三节</w:t>
      </w:r>
      <w:r>
        <w:rPr>
          <w:rFonts w:ascii="仿宋_GB2312" w:eastAsia="仿宋_GB2312" w:cs="仿宋_GB2312"/>
          <w:sz w:val="28"/>
          <w:szCs w:val="28"/>
        </w:rPr>
        <w:t xml:space="preserve">  </w:t>
      </w:r>
      <w:r>
        <w:rPr>
          <w:rFonts w:hint="eastAsia" w:ascii="仿宋_GB2312" w:eastAsia="仿宋_GB2312" w:cs="仿宋_GB2312"/>
          <w:sz w:val="28"/>
          <w:szCs w:val="28"/>
        </w:rPr>
        <w:t>如何现场调查并填写主要业务活动…………………</w:t>
      </w:r>
      <w:r>
        <w:rPr>
          <w:rFonts w:ascii="仿宋_GB2312" w:eastAsia="仿宋_GB2312" w:cs="仿宋_GB2312"/>
          <w:sz w:val="28"/>
          <w:szCs w:val="28"/>
        </w:rPr>
        <w:t>22</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第四节</w:t>
      </w:r>
      <w:r>
        <w:rPr>
          <w:rFonts w:ascii="仿宋_GB2312" w:eastAsia="仿宋_GB2312" w:cs="仿宋_GB2312"/>
          <w:sz w:val="28"/>
          <w:szCs w:val="28"/>
        </w:rPr>
        <w:t xml:space="preserve">  </w:t>
      </w:r>
      <w:r>
        <w:rPr>
          <w:rFonts w:hint="eastAsia" w:ascii="仿宋_GB2312" w:eastAsia="仿宋_GB2312" w:cs="仿宋_GB2312"/>
          <w:sz w:val="28"/>
          <w:szCs w:val="28"/>
        </w:rPr>
        <w:t>编制行业分类代码和经济活动代码…………………</w:t>
      </w:r>
      <w:r>
        <w:rPr>
          <w:rFonts w:ascii="仿宋_GB2312" w:eastAsia="仿宋_GB2312" w:cs="仿宋_GB2312"/>
          <w:sz w:val="28"/>
          <w:szCs w:val="28"/>
        </w:rPr>
        <w:t>28</w:t>
      </w:r>
    </w:p>
    <w:p>
      <w:pPr>
        <w:adjustRightInd w:val="0"/>
        <w:snapToGrid w:val="0"/>
        <w:spacing w:line="600" w:lineRule="exact"/>
        <w:ind w:firstLine="560" w:firstLineChars="200"/>
        <w:jc w:val="distribute"/>
        <w:rPr>
          <w:rFonts w:ascii="仿宋_GB2312" w:eastAsia="仿宋_GB2312" w:cs="仿宋_GB2312"/>
          <w:sz w:val="28"/>
          <w:szCs w:val="28"/>
        </w:rPr>
      </w:pPr>
      <w:r>
        <w:rPr>
          <w:rFonts w:hint="eastAsia" w:ascii="仿宋_GB2312" w:eastAsia="仿宋_GB2312" w:cs="仿宋_GB2312"/>
          <w:sz w:val="28"/>
          <w:szCs w:val="28"/>
        </w:rPr>
        <w:t>第五节</w:t>
      </w:r>
      <w:r>
        <w:rPr>
          <w:rFonts w:ascii="仿宋_GB2312" w:eastAsia="仿宋_GB2312" w:cs="仿宋_GB2312"/>
          <w:sz w:val="28"/>
          <w:szCs w:val="28"/>
        </w:rPr>
        <w:t xml:space="preserve">  </w:t>
      </w:r>
      <w:r>
        <w:rPr>
          <w:rFonts w:hint="eastAsia" w:ascii="仿宋_GB2312" w:eastAsia="仿宋_GB2312" w:cs="仿宋_GB2312"/>
          <w:sz w:val="28"/>
          <w:szCs w:val="28"/>
        </w:rPr>
        <w:t>单位清查中的其他编码………………………………</w:t>
      </w:r>
      <w:r>
        <w:rPr>
          <w:rFonts w:ascii="仿宋_GB2312" w:eastAsia="仿宋_GB2312" w:cs="仿宋_GB2312"/>
          <w:sz w:val="28"/>
          <w:szCs w:val="28"/>
        </w:rPr>
        <w:t>31</w:t>
      </w:r>
    </w:p>
    <w:p>
      <w:pPr>
        <w:adjustRightInd w:val="0"/>
        <w:snapToGrid w:val="0"/>
        <w:spacing w:line="600" w:lineRule="exact"/>
        <w:jc w:val="distribute"/>
        <w:rPr>
          <w:rFonts w:ascii="仿宋_GB2312" w:eastAsia="仿宋_GB2312" w:cs="仿宋_GB2312"/>
          <w:sz w:val="28"/>
          <w:szCs w:val="28"/>
        </w:rPr>
      </w:pPr>
      <w:r>
        <w:rPr>
          <w:rFonts w:hint="eastAsia" w:ascii="仿宋_GB2312" w:eastAsia="仿宋_GB2312" w:cs="仿宋_GB2312"/>
          <w:sz w:val="28"/>
          <w:szCs w:val="28"/>
        </w:rPr>
        <w:t>填写主要业务活动时的不规范样例…………………………………</w:t>
      </w:r>
      <w:r>
        <w:rPr>
          <w:rFonts w:ascii="仿宋_GB2312" w:eastAsia="仿宋_GB2312" w:cs="仿宋_GB2312"/>
          <w:sz w:val="28"/>
          <w:szCs w:val="28"/>
        </w:rPr>
        <w:t>33</w:t>
      </w:r>
    </w:p>
    <w:p>
      <w:pPr>
        <w:adjustRightInd w:val="0"/>
        <w:snapToGrid w:val="0"/>
        <w:spacing w:line="600" w:lineRule="exact"/>
        <w:jc w:val="distribute"/>
      </w:pPr>
      <w:r>
        <w:rPr>
          <w:rFonts w:hint="eastAsia" w:ascii="仿宋_GB2312" w:eastAsia="仿宋_GB2312" w:cs="仿宋_GB2312"/>
          <w:sz w:val="28"/>
          <w:szCs w:val="28"/>
        </w:rPr>
        <w:t>省问题解答（一）………………………………………………………</w:t>
      </w:r>
      <w:r>
        <w:rPr>
          <w:rFonts w:ascii="仿宋_GB2312" w:eastAsia="仿宋_GB2312" w:cs="仿宋_GB2312"/>
          <w:sz w:val="28"/>
          <w:szCs w:val="28"/>
        </w:rPr>
        <w:t>34</w:t>
      </w:r>
    </w:p>
    <w:p>
      <w:pPr>
        <w:rPr>
          <w:rFonts w:ascii="方正大标宋简体" w:eastAsia="方正大标宋简体"/>
          <w:sz w:val="44"/>
          <w:szCs w:val="44"/>
        </w:rPr>
      </w:pPr>
    </w:p>
    <w:p>
      <w:pPr>
        <w:rPr>
          <w:rFonts w:ascii="方正大标宋简体" w:eastAsia="方正大标宋简体"/>
          <w:sz w:val="44"/>
          <w:szCs w:val="44"/>
        </w:rPr>
      </w:pPr>
    </w:p>
    <w:p>
      <w:pPr>
        <w:rPr>
          <w:rFonts w:ascii="方正大标宋简体" w:eastAsia="方正大标宋简体"/>
          <w:sz w:val="44"/>
          <w:szCs w:val="44"/>
        </w:rPr>
      </w:pPr>
    </w:p>
    <w:p>
      <w:pPr>
        <w:rPr>
          <w:rFonts w:ascii="方正大标宋简体" w:eastAsia="方正大标宋简体"/>
          <w:sz w:val="44"/>
          <w:szCs w:val="44"/>
        </w:rPr>
      </w:pPr>
      <w:r>
        <w:pict>
          <v:rect id="_x0000_s1152" o:spid="_x0000_s1152" o:spt="1" style="position:absolute;left:0pt;margin-left:204.75pt;margin-top:42.75pt;height:23.25pt;width:89.25pt;z-index:251650048;mso-width-relative:page;mso-height-relative:page;" stroked="t" coordsize="21600,21600">
            <v:path/>
            <v:fill focussize="0,0"/>
            <v:stroke color="#FFFFFF"/>
            <v:imagedata o:title=""/>
            <o:lock v:ext="edit"/>
          </v:rect>
        </w:pict>
      </w:r>
    </w:p>
    <w:p>
      <w:pPr>
        <w:jc w:val="center"/>
        <w:rPr>
          <w:rFonts w:ascii="方正大标宋简体" w:eastAsia="方正大标宋简体"/>
          <w:sz w:val="44"/>
          <w:szCs w:val="44"/>
        </w:rPr>
      </w:pPr>
    </w:p>
    <w:p>
      <w:pPr>
        <w:jc w:val="center"/>
        <w:rPr>
          <w:rFonts w:ascii="方正大标宋简体" w:eastAsia="方正大标宋简体"/>
          <w:sz w:val="44"/>
          <w:szCs w:val="44"/>
        </w:rPr>
      </w:pPr>
    </w:p>
    <w:p>
      <w:pPr>
        <w:jc w:val="center"/>
        <w:rPr>
          <w:rFonts w:ascii="方正大标宋简体" w:eastAsia="方正大标宋简体"/>
          <w:sz w:val="44"/>
          <w:szCs w:val="44"/>
        </w:rPr>
      </w:pPr>
    </w:p>
    <w:p>
      <w:pPr>
        <w:jc w:val="center"/>
        <w:rPr>
          <w:rFonts w:ascii="方正大标宋简体" w:eastAsia="方正大标宋简体"/>
          <w:sz w:val="44"/>
          <w:szCs w:val="44"/>
        </w:rPr>
      </w:pPr>
    </w:p>
    <w:p>
      <w:pPr>
        <w:jc w:val="center"/>
        <w:rPr>
          <w:rFonts w:ascii="方正小标宋简体" w:eastAsia="方正小标宋简体"/>
          <w:spacing w:val="30"/>
          <w:sz w:val="50"/>
          <w:szCs w:val="50"/>
        </w:rPr>
      </w:pPr>
      <w:bookmarkStart w:id="17" w:name="OLE_LINK1"/>
      <w:r>
        <w:rPr>
          <w:rFonts w:hint="eastAsia" w:ascii="方正小标宋简体" w:eastAsia="方正小标宋简体" w:cs="方正小标宋简体"/>
          <w:spacing w:val="30"/>
          <w:sz w:val="50"/>
          <w:szCs w:val="50"/>
        </w:rPr>
        <w:t>滕州市第四次经济普查</w:t>
      </w:r>
    </w:p>
    <w:p>
      <w:pPr>
        <w:jc w:val="center"/>
        <w:rPr>
          <w:rFonts w:ascii="方正小标宋简体" w:eastAsia="方正小标宋简体"/>
          <w:spacing w:val="30"/>
          <w:sz w:val="70"/>
          <w:szCs w:val="70"/>
        </w:rPr>
      </w:pPr>
      <w:r>
        <w:rPr>
          <w:rFonts w:hint="eastAsia" w:ascii="方正小标宋简体" w:eastAsia="方正小标宋简体" w:cs="方正小标宋简体"/>
          <w:spacing w:val="30"/>
          <w:sz w:val="70"/>
          <w:szCs w:val="70"/>
        </w:rPr>
        <w:t>单位清查业务培训教材</w:t>
      </w:r>
      <w:bookmarkEnd w:id="17"/>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spacing w:line="1000" w:lineRule="exact"/>
        <w:jc w:val="both"/>
        <w:rPr>
          <w:rFonts w:ascii="方正小标宋简体" w:eastAsia="方正小标宋简体"/>
          <w:sz w:val="72"/>
          <w:szCs w:val="72"/>
        </w:rPr>
      </w:pPr>
      <w:bookmarkStart w:id="18" w:name="_GoBack"/>
      <w:bookmarkEnd w:id="18"/>
    </w:p>
    <w:p>
      <w:pPr>
        <w:spacing w:line="680" w:lineRule="exact"/>
        <w:jc w:val="center"/>
        <w:rPr>
          <w:rFonts w:ascii="楷体_GB2312" w:eastAsia="楷体_GB2312"/>
          <w:sz w:val="40"/>
          <w:szCs w:val="40"/>
        </w:rPr>
      </w:pPr>
      <w:r>
        <w:rPr>
          <w:rFonts w:hint="eastAsia" w:ascii="楷体_GB2312" w:eastAsia="楷体_GB2312" w:cs="楷体_GB2312"/>
          <w:sz w:val="40"/>
          <w:szCs w:val="40"/>
        </w:rPr>
        <w:t>滕州市统计局</w:t>
      </w:r>
    </w:p>
    <w:p>
      <w:pPr>
        <w:spacing w:line="680" w:lineRule="exact"/>
        <w:jc w:val="center"/>
        <w:rPr>
          <w:rFonts w:ascii="楷体_GB2312" w:eastAsia="楷体_GB2312"/>
          <w:sz w:val="40"/>
          <w:szCs w:val="40"/>
        </w:rPr>
      </w:pPr>
      <w:r>
        <w:rPr>
          <w:rFonts w:ascii="楷体_GB2312" w:eastAsia="楷体_GB2312" w:cs="楷体_GB2312"/>
          <w:sz w:val="40"/>
          <w:szCs w:val="40"/>
        </w:rPr>
        <w:t>2018</w:t>
      </w:r>
      <w:r>
        <w:rPr>
          <w:rFonts w:hint="eastAsia" w:ascii="楷体_GB2312" w:eastAsia="楷体_GB2312" w:cs="楷体_GB2312"/>
          <w:sz w:val="40"/>
          <w:szCs w:val="40"/>
        </w:rPr>
        <w:t>年</w:t>
      </w:r>
      <w:r>
        <w:rPr>
          <w:rFonts w:ascii="楷体_GB2312" w:eastAsia="楷体_GB2312" w:cs="楷体_GB2312"/>
          <w:sz w:val="40"/>
          <w:szCs w:val="40"/>
        </w:rPr>
        <w:t>9</w:t>
      </w:r>
      <w:r>
        <w:rPr>
          <w:rFonts w:hint="eastAsia" w:ascii="楷体_GB2312" w:eastAsia="楷体_GB2312" w:cs="楷体_GB2312"/>
          <w:sz w:val="40"/>
          <w:szCs w:val="40"/>
        </w:rPr>
        <w:t>月</w:t>
      </w:r>
    </w:p>
    <w:p>
      <w:pPr>
        <w:jc w:val="center"/>
        <w:rPr>
          <w:rFonts w:ascii="楷体_GB2312" w:eastAsia="楷体_GB2312"/>
          <w:sz w:val="44"/>
          <w:szCs w:val="44"/>
        </w:rPr>
      </w:pPr>
      <w:r>
        <w:pict>
          <v:rect id="_x0000_s1153" o:spid="_x0000_s1153" o:spt="1" style="position:absolute;left:0pt;margin-left:168pt;margin-top:41.4pt;height:54.25pt;width:152.25pt;z-index:251649024;mso-width-relative:page;mso-height-relative:page;" stroked="t" coordsize="21600,21600">
            <v:path/>
            <v:fill focussize="0,0"/>
            <v:stroke color="#FFFFFF"/>
            <v:imagedata o:title=""/>
            <o:lock v:ext="edit"/>
            <w10:anchorlock/>
          </v:rect>
        </w:pict>
      </w:r>
      <w:r>
        <w:pict>
          <v:rect id="_x0000_s1154" o:spid="_x0000_s1154" o:spt="1" style="position:absolute;left:0pt;margin-left:189pt;margin-top:29.25pt;height:31pt;width:84pt;z-index:251645952;mso-width-relative:page;mso-height-relative:page;" stroked="t" coordsize="21600,21600">
            <v:path/>
            <v:fill focussize="0,0"/>
            <v:stroke color="#FFFFFF"/>
            <v:imagedata o:title=""/>
            <o:lock v:ext="edit"/>
            <w10:anchorlock/>
          </v:rect>
        </w:pict>
      </w:r>
      <w:r>
        <w:pict>
          <v:rect id="_x0000_s1155" o:spid="_x0000_s1155" o:spt="1" style="position:absolute;left:0pt;margin-left:199.5pt;margin-top:640.45pt;height:46.5pt;width:78.75pt;z-index:251646976;mso-width-relative:page;mso-height-relative:page;" stroked="t" coordsize="21600,21600">
            <v:path/>
            <v:fill focussize="0,0"/>
            <v:stroke color="#FFFFFF"/>
            <v:imagedata o:title=""/>
            <o:lock v:ext="edit"/>
            <w10:anchorlock/>
          </v:rect>
        </w:pict>
      </w:r>
    </w:p>
    <w:sectPr>
      <w:headerReference r:id="rId4" w:type="default"/>
      <w:footerReference r:id="rId5" w:type="default"/>
      <w:pgSz w:w="11906" w:h="16838"/>
      <w:pgMar w:top="1134" w:right="1134" w:bottom="1134" w:left="1134" w:header="851" w:footer="992" w:gutter="0"/>
      <w:pgNumType w:start="1"/>
      <w:cols w:space="425" w:num="1"/>
      <w:docGrid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汉仪仿宋简">
    <w:altName w:val="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等线 Light">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ascii="黑体" w:hAnsi="黑体" w:eastAsia="黑体" w:cs="Times New Roman"/>
      </w:rPr>
    </w:pPr>
    <w:r>
      <w:pict>
        <v:shape id="_x0000_s2069" o:spid="_x0000_s2069"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p>
                <w:pPr>
                  <w:pStyle w:val="31"/>
                  <w:rPr>
                    <w:rStyle w:val="47"/>
                    <w:rFonts w:ascii="黑体" w:hAnsi="黑体" w:eastAsia="黑体" w:cs="黑体"/>
                  </w:rPr>
                </w:pPr>
                <w:r>
                  <w:rPr>
                    <w:rStyle w:val="47"/>
                    <w:rFonts w:ascii="黑体" w:hAnsi="黑体" w:eastAsia="黑体" w:cs="黑体"/>
                  </w:rPr>
                  <w:t xml:space="preserve">— </w:t>
                </w:r>
                <w:r>
                  <w:rPr>
                    <w:rStyle w:val="47"/>
                    <w:rFonts w:ascii="黑体" w:hAnsi="黑体" w:eastAsia="黑体" w:cs="黑体"/>
                  </w:rPr>
                  <w:fldChar w:fldCharType="begin"/>
                </w:r>
                <w:r>
                  <w:rPr>
                    <w:rStyle w:val="47"/>
                    <w:rFonts w:ascii="黑体" w:hAnsi="黑体" w:eastAsia="黑体" w:cs="黑体"/>
                  </w:rPr>
                  <w:instrText xml:space="preserve">PAGE  </w:instrText>
                </w:r>
                <w:r>
                  <w:rPr>
                    <w:rStyle w:val="47"/>
                    <w:rFonts w:ascii="黑体" w:hAnsi="黑体" w:eastAsia="黑体" w:cs="黑体"/>
                  </w:rPr>
                  <w:fldChar w:fldCharType="separate"/>
                </w:r>
                <w:r>
                  <w:rPr>
                    <w:rStyle w:val="47"/>
                    <w:rFonts w:ascii="黑体" w:hAnsi="黑体" w:eastAsia="黑体" w:cs="黑体"/>
                  </w:rPr>
                  <w:t>38</w:t>
                </w:r>
                <w:r>
                  <w:rPr>
                    <w:rStyle w:val="47"/>
                    <w:rFonts w:ascii="黑体" w:hAnsi="黑体" w:eastAsia="黑体" w:cs="黑体"/>
                  </w:rPr>
                  <w:fldChar w:fldCharType="end"/>
                </w:r>
                <w:r>
                  <w:rPr>
                    <w:rStyle w:val="47"/>
                    <w:rFonts w:ascii="黑体" w:hAnsi="黑体" w:eastAsia="黑体" w:cs="黑体"/>
                  </w:rPr>
                  <w:t xml:space="preserve"> —</w:t>
                </w:r>
              </w:p>
            </w:txbxContent>
          </v:textbox>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6"/>
      </w:pPr>
    </w:p>
  </w:footnote>
  <w:footnote w:id="1">
    <w:p>
      <w:pPr>
        <w:pStyle w:val="3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08A4"/>
    <w:multiLevelType w:val="multilevel"/>
    <w:tmpl w:val="7D5C08A4"/>
    <w:lvl w:ilvl="0" w:tentative="0">
      <w:start w:val="1"/>
      <w:numFmt w:val="none"/>
      <w:suff w:val="nothing"/>
      <w:lvlText w:val=""/>
      <w:lvlJc w:val="center"/>
      <w:pPr>
        <w:ind w:firstLine="288"/>
      </w:pPr>
    </w:lvl>
    <w:lvl w:ilvl="1" w:tentative="0">
      <w:start w:val="1"/>
      <w:numFmt w:val="chineseCountingThousand"/>
      <w:pStyle w:val="3"/>
      <w:suff w:val="nothing"/>
      <w:lvlText w:val="%2、"/>
      <w:lvlJc w:val="left"/>
      <w:pPr>
        <w:ind w:firstLine="442"/>
      </w:pPr>
      <w:rPr>
        <w:rFonts w:hint="eastAsia" w:ascii="黑体" w:eastAsia="黑体"/>
        <w:b w:val="0"/>
        <w:bCs w:val="0"/>
        <w:i w:val="0"/>
        <w:iCs w:val="0"/>
        <w:sz w:val="24"/>
        <w:szCs w:val="24"/>
      </w:rPr>
    </w:lvl>
    <w:lvl w:ilvl="2" w:tentative="0">
      <w:start w:val="1"/>
      <w:numFmt w:val="chineseCountingThousand"/>
      <w:pStyle w:val="5"/>
      <w:suff w:val="nothing"/>
      <w:lvlText w:val="(%3)"/>
      <w:lvlJc w:val="left"/>
      <w:pPr>
        <w:ind w:firstLine="442"/>
      </w:pPr>
    </w:lvl>
    <w:lvl w:ilvl="3" w:tentative="0">
      <w:start w:val="1"/>
      <w:numFmt w:val="none"/>
      <w:pStyle w:val="6"/>
      <w:suff w:val="nothing"/>
      <w:lvlText w:val="1."/>
      <w:lvlJc w:val="left"/>
      <w:pPr>
        <w:ind w:firstLine="567"/>
      </w:pPr>
    </w:lvl>
    <w:lvl w:ilvl="4" w:tentative="0">
      <w:start w:val="1"/>
      <w:numFmt w:val="none"/>
      <w:pStyle w:val="7"/>
      <w:suff w:val="nothing"/>
      <w:lvlText w:val=""/>
      <w:lvlJc w:val="left"/>
    </w:lvl>
    <w:lvl w:ilvl="5" w:tentative="0">
      <w:start w:val="1"/>
      <w:numFmt w:val="none"/>
      <w:pStyle w:val="8"/>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oNotHyphenateCaps/>
  <w:drawingGridHorizontalSpacing w:val="105"/>
  <w:drawingGridVerticalSpacing w:val="15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DDD"/>
    <w:rsid w:val="000009A7"/>
    <w:rsid w:val="00004083"/>
    <w:rsid w:val="0000533F"/>
    <w:rsid w:val="0001270E"/>
    <w:rsid w:val="00016268"/>
    <w:rsid w:val="00020A7D"/>
    <w:rsid w:val="00022FE9"/>
    <w:rsid w:val="00025264"/>
    <w:rsid w:val="0003428A"/>
    <w:rsid w:val="000370AD"/>
    <w:rsid w:val="00040021"/>
    <w:rsid w:val="000423E0"/>
    <w:rsid w:val="00045E14"/>
    <w:rsid w:val="00050D58"/>
    <w:rsid w:val="00051E32"/>
    <w:rsid w:val="00055DDA"/>
    <w:rsid w:val="00057A77"/>
    <w:rsid w:val="00065BF3"/>
    <w:rsid w:val="000664B5"/>
    <w:rsid w:val="000711C2"/>
    <w:rsid w:val="000749B6"/>
    <w:rsid w:val="0007581C"/>
    <w:rsid w:val="00075DB8"/>
    <w:rsid w:val="00076370"/>
    <w:rsid w:val="00084C45"/>
    <w:rsid w:val="000857F3"/>
    <w:rsid w:val="000962ED"/>
    <w:rsid w:val="00096C77"/>
    <w:rsid w:val="000A4C5B"/>
    <w:rsid w:val="000B7922"/>
    <w:rsid w:val="000C43F5"/>
    <w:rsid w:val="000C4CA4"/>
    <w:rsid w:val="000C6F0F"/>
    <w:rsid w:val="000C7EE6"/>
    <w:rsid w:val="000D14E8"/>
    <w:rsid w:val="000D1C74"/>
    <w:rsid w:val="000D212C"/>
    <w:rsid w:val="000D64AF"/>
    <w:rsid w:val="000E4A10"/>
    <w:rsid w:val="000E553A"/>
    <w:rsid w:val="000E7F7F"/>
    <w:rsid w:val="000F4492"/>
    <w:rsid w:val="00100982"/>
    <w:rsid w:val="00101A17"/>
    <w:rsid w:val="00101D29"/>
    <w:rsid w:val="00107574"/>
    <w:rsid w:val="001133A9"/>
    <w:rsid w:val="00114DF9"/>
    <w:rsid w:val="00115768"/>
    <w:rsid w:val="0013014E"/>
    <w:rsid w:val="00132397"/>
    <w:rsid w:val="00133671"/>
    <w:rsid w:val="00135A9E"/>
    <w:rsid w:val="00142D69"/>
    <w:rsid w:val="001435CB"/>
    <w:rsid w:val="001445A5"/>
    <w:rsid w:val="00145C1F"/>
    <w:rsid w:val="00145F2B"/>
    <w:rsid w:val="00147D8F"/>
    <w:rsid w:val="001556C8"/>
    <w:rsid w:val="00155F22"/>
    <w:rsid w:val="00156759"/>
    <w:rsid w:val="001624B8"/>
    <w:rsid w:val="00167226"/>
    <w:rsid w:val="001705A8"/>
    <w:rsid w:val="00175617"/>
    <w:rsid w:val="001779DE"/>
    <w:rsid w:val="00177AD1"/>
    <w:rsid w:val="00177FDB"/>
    <w:rsid w:val="00186950"/>
    <w:rsid w:val="00186A52"/>
    <w:rsid w:val="00190C48"/>
    <w:rsid w:val="0019115C"/>
    <w:rsid w:val="00193CF1"/>
    <w:rsid w:val="00194D9E"/>
    <w:rsid w:val="001966FA"/>
    <w:rsid w:val="00196D8C"/>
    <w:rsid w:val="001A0805"/>
    <w:rsid w:val="001B0A49"/>
    <w:rsid w:val="001B319C"/>
    <w:rsid w:val="001C18EF"/>
    <w:rsid w:val="001C1C5C"/>
    <w:rsid w:val="001C4597"/>
    <w:rsid w:val="001C5314"/>
    <w:rsid w:val="001D28E8"/>
    <w:rsid w:val="001D56C4"/>
    <w:rsid w:val="001D62A8"/>
    <w:rsid w:val="001E1597"/>
    <w:rsid w:val="001E249F"/>
    <w:rsid w:val="001E63D8"/>
    <w:rsid w:val="001E72CC"/>
    <w:rsid w:val="001F26FD"/>
    <w:rsid w:val="001F5C03"/>
    <w:rsid w:val="002003CA"/>
    <w:rsid w:val="00203314"/>
    <w:rsid w:val="002057CD"/>
    <w:rsid w:val="00205A6E"/>
    <w:rsid w:val="002069AA"/>
    <w:rsid w:val="00206ED5"/>
    <w:rsid w:val="00211742"/>
    <w:rsid w:val="0021251B"/>
    <w:rsid w:val="00213FA2"/>
    <w:rsid w:val="002150E0"/>
    <w:rsid w:val="00217417"/>
    <w:rsid w:val="0022341E"/>
    <w:rsid w:val="00227EF8"/>
    <w:rsid w:val="002306D4"/>
    <w:rsid w:val="00231EEB"/>
    <w:rsid w:val="00232913"/>
    <w:rsid w:val="0023399B"/>
    <w:rsid w:val="00236874"/>
    <w:rsid w:val="00247EA0"/>
    <w:rsid w:val="00256742"/>
    <w:rsid w:val="0025730F"/>
    <w:rsid w:val="00260376"/>
    <w:rsid w:val="0026209F"/>
    <w:rsid w:val="00262E46"/>
    <w:rsid w:val="00264695"/>
    <w:rsid w:val="00266205"/>
    <w:rsid w:val="00271109"/>
    <w:rsid w:val="002751F5"/>
    <w:rsid w:val="002806DB"/>
    <w:rsid w:val="00285F97"/>
    <w:rsid w:val="0028763F"/>
    <w:rsid w:val="00293B70"/>
    <w:rsid w:val="00294EE5"/>
    <w:rsid w:val="002A321E"/>
    <w:rsid w:val="002A3EA4"/>
    <w:rsid w:val="002A68DD"/>
    <w:rsid w:val="002B1DA8"/>
    <w:rsid w:val="002B20E1"/>
    <w:rsid w:val="002B4D59"/>
    <w:rsid w:val="002B5F67"/>
    <w:rsid w:val="002D034C"/>
    <w:rsid w:val="002D0609"/>
    <w:rsid w:val="002D3C4A"/>
    <w:rsid w:val="002D50A8"/>
    <w:rsid w:val="002E0A24"/>
    <w:rsid w:val="002E1F88"/>
    <w:rsid w:val="002E5A1E"/>
    <w:rsid w:val="002E619B"/>
    <w:rsid w:val="002E6762"/>
    <w:rsid w:val="002F30CC"/>
    <w:rsid w:val="002F4C60"/>
    <w:rsid w:val="002F6D47"/>
    <w:rsid w:val="002F6EBD"/>
    <w:rsid w:val="00302275"/>
    <w:rsid w:val="003145BC"/>
    <w:rsid w:val="00314F42"/>
    <w:rsid w:val="003162E5"/>
    <w:rsid w:val="00320D4E"/>
    <w:rsid w:val="003213F5"/>
    <w:rsid w:val="00322C4D"/>
    <w:rsid w:val="00326E29"/>
    <w:rsid w:val="00326F00"/>
    <w:rsid w:val="00336A39"/>
    <w:rsid w:val="003421FE"/>
    <w:rsid w:val="003432B4"/>
    <w:rsid w:val="0034765F"/>
    <w:rsid w:val="003578A7"/>
    <w:rsid w:val="00365BE1"/>
    <w:rsid w:val="003734A0"/>
    <w:rsid w:val="00376751"/>
    <w:rsid w:val="003800E0"/>
    <w:rsid w:val="00380535"/>
    <w:rsid w:val="00380EA3"/>
    <w:rsid w:val="003842B0"/>
    <w:rsid w:val="003843F0"/>
    <w:rsid w:val="00385FA5"/>
    <w:rsid w:val="00386F1E"/>
    <w:rsid w:val="003A3DD3"/>
    <w:rsid w:val="003A4143"/>
    <w:rsid w:val="003A6474"/>
    <w:rsid w:val="003A7BEA"/>
    <w:rsid w:val="003B75BA"/>
    <w:rsid w:val="003B78FB"/>
    <w:rsid w:val="003C70AA"/>
    <w:rsid w:val="003C7F30"/>
    <w:rsid w:val="003D0279"/>
    <w:rsid w:val="003D3B5F"/>
    <w:rsid w:val="003D76BD"/>
    <w:rsid w:val="003E0006"/>
    <w:rsid w:val="003E1078"/>
    <w:rsid w:val="003F3625"/>
    <w:rsid w:val="003F3B4D"/>
    <w:rsid w:val="003F3EA0"/>
    <w:rsid w:val="00402B99"/>
    <w:rsid w:val="00403687"/>
    <w:rsid w:val="0041163B"/>
    <w:rsid w:val="004134E7"/>
    <w:rsid w:val="004139A7"/>
    <w:rsid w:val="004149EF"/>
    <w:rsid w:val="00415BFF"/>
    <w:rsid w:val="00420982"/>
    <w:rsid w:val="0042225D"/>
    <w:rsid w:val="00422B8A"/>
    <w:rsid w:val="00430E88"/>
    <w:rsid w:val="004326BB"/>
    <w:rsid w:val="00434051"/>
    <w:rsid w:val="0043447B"/>
    <w:rsid w:val="00435A48"/>
    <w:rsid w:val="0044185A"/>
    <w:rsid w:val="00444C00"/>
    <w:rsid w:val="004472BC"/>
    <w:rsid w:val="00447386"/>
    <w:rsid w:val="004500E9"/>
    <w:rsid w:val="004501B1"/>
    <w:rsid w:val="004505C6"/>
    <w:rsid w:val="004567F6"/>
    <w:rsid w:val="00464263"/>
    <w:rsid w:val="004760AA"/>
    <w:rsid w:val="00484979"/>
    <w:rsid w:val="004878E2"/>
    <w:rsid w:val="00495FC0"/>
    <w:rsid w:val="004A690D"/>
    <w:rsid w:val="004B1742"/>
    <w:rsid w:val="004D15F9"/>
    <w:rsid w:val="004E6736"/>
    <w:rsid w:val="004E6BF9"/>
    <w:rsid w:val="004E7541"/>
    <w:rsid w:val="004E7872"/>
    <w:rsid w:val="0050131C"/>
    <w:rsid w:val="00501D62"/>
    <w:rsid w:val="00502660"/>
    <w:rsid w:val="00505835"/>
    <w:rsid w:val="00505A6F"/>
    <w:rsid w:val="00515A47"/>
    <w:rsid w:val="005169D0"/>
    <w:rsid w:val="00522743"/>
    <w:rsid w:val="0052746A"/>
    <w:rsid w:val="005303D2"/>
    <w:rsid w:val="00533D9E"/>
    <w:rsid w:val="00542C0A"/>
    <w:rsid w:val="00544437"/>
    <w:rsid w:val="00551A22"/>
    <w:rsid w:val="00557B9E"/>
    <w:rsid w:val="00561399"/>
    <w:rsid w:val="00562303"/>
    <w:rsid w:val="00564457"/>
    <w:rsid w:val="005656C5"/>
    <w:rsid w:val="005670D3"/>
    <w:rsid w:val="005705CA"/>
    <w:rsid w:val="00572088"/>
    <w:rsid w:val="005733AD"/>
    <w:rsid w:val="00573782"/>
    <w:rsid w:val="00580410"/>
    <w:rsid w:val="00580C03"/>
    <w:rsid w:val="00585EE9"/>
    <w:rsid w:val="005862A1"/>
    <w:rsid w:val="00590BA3"/>
    <w:rsid w:val="00594F21"/>
    <w:rsid w:val="00596545"/>
    <w:rsid w:val="005A00EF"/>
    <w:rsid w:val="005A46D6"/>
    <w:rsid w:val="005A7D41"/>
    <w:rsid w:val="005A7D54"/>
    <w:rsid w:val="005B7D17"/>
    <w:rsid w:val="005C0910"/>
    <w:rsid w:val="005C3736"/>
    <w:rsid w:val="005C5BAE"/>
    <w:rsid w:val="005D14EB"/>
    <w:rsid w:val="005D185A"/>
    <w:rsid w:val="005D22F1"/>
    <w:rsid w:val="005D2EBD"/>
    <w:rsid w:val="005E12B9"/>
    <w:rsid w:val="005E18A7"/>
    <w:rsid w:val="005E767D"/>
    <w:rsid w:val="005F5E5D"/>
    <w:rsid w:val="006019E6"/>
    <w:rsid w:val="00603A4F"/>
    <w:rsid w:val="00607DAA"/>
    <w:rsid w:val="0061103D"/>
    <w:rsid w:val="00614212"/>
    <w:rsid w:val="00616478"/>
    <w:rsid w:val="006167FD"/>
    <w:rsid w:val="00616DC0"/>
    <w:rsid w:val="00616F6F"/>
    <w:rsid w:val="0061759D"/>
    <w:rsid w:val="00620C48"/>
    <w:rsid w:val="00621CC6"/>
    <w:rsid w:val="00624C6F"/>
    <w:rsid w:val="00630027"/>
    <w:rsid w:val="00631056"/>
    <w:rsid w:val="00634797"/>
    <w:rsid w:val="00643ABB"/>
    <w:rsid w:val="00643BFE"/>
    <w:rsid w:val="00646649"/>
    <w:rsid w:val="00650987"/>
    <w:rsid w:val="0065112F"/>
    <w:rsid w:val="00652590"/>
    <w:rsid w:val="006533AB"/>
    <w:rsid w:val="00654925"/>
    <w:rsid w:val="00657F43"/>
    <w:rsid w:val="00664FA8"/>
    <w:rsid w:val="006734D6"/>
    <w:rsid w:val="006749F7"/>
    <w:rsid w:val="00684CE9"/>
    <w:rsid w:val="0068712C"/>
    <w:rsid w:val="00691330"/>
    <w:rsid w:val="00691A41"/>
    <w:rsid w:val="00694F45"/>
    <w:rsid w:val="00696617"/>
    <w:rsid w:val="006A1861"/>
    <w:rsid w:val="006A43DD"/>
    <w:rsid w:val="006A4911"/>
    <w:rsid w:val="006C2047"/>
    <w:rsid w:val="006C232D"/>
    <w:rsid w:val="006C4AC4"/>
    <w:rsid w:val="006C7EB2"/>
    <w:rsid w:val="006D395A"/>
    <w:rsid w:val="006D5438"/>
    <w:rsid w:val="006D5456"/>
    <w:rsid w:val="006D623C"/>
    <w:rsid w:val="006E22D9"/>
    <w:rsid w:val="006E4D9C"/>
    <w:rsid w:val="006E62CA"/>
    <w:rsid w:val="006E6D98"/>
    <w:rsid w:val="006E7319"/>
    <w:rsid w:val="006F5F8E"/>
    <w:rsid w:val="00705391"/>
    <w:rsid w:val="0070613F"/>
    <w:rsid w:val="007065F0"/>
    <w:rsid w:val="00706B64"/>
    <w:rsid w:val="00706BF9"/>
    <w:rsid w:val="00706EBC"/>
    <w:rsid w:val="00710EB7"/>
    <w:rsid w:val="007126AF"/>
    <w:rsid w:val="0071282F"/>
    <w:rsid w:val="007142B3"/>
    <w:rsid w:val="00714A5D"/>
    <w:rsid w:val="007154B7"/>
    <w:rsid w:val="00716049"/>
    <w:rsid w:val="007261E2"/>
    <w:rsid w:val="007361B9"/>
    <w:rsid w:val="00736332"/>
    <w:rsid w:val="007444E2"/>
    <w:rsid w:val="00744D2E"/>
    <w:rsid w:val="00747AD8"/>
    <w:rsid w:val="00750978"/>
    <w:rsid w:val="00751675"/>
    <w:rsid w:val="007553DE"/>
    <w:rsid w:val="007611CC"/>
    <w:rsid w:val="00762223"/>
    <w:rsid w:val="00762A83"/>
    <w:rsid w:val="00771767"/>
    <w:rsid w:val="007733CA"/>
    <w:rsid w:val="007740C7"/>
    <w:rsid w:val="0078032E"/>
    <w:rsid w:val="00783F6D"/>
    <w:rsid w:val="007841AA"/>
    <w:rsid w:val="007844DB"/>
    <w:rsid w:val="00786202"/>
    <w:rsid w:val="00786547"/>
    <w:rsid w:val="0078784D"/>
    <w:rsid w:val="00793308"/>
    <w:rsid w:val="00795A59"/>
    <w:rsid w:val="007A0A20"/>
    <w:rsid w:val="007A18E2"/>
    <w:rsid w:val="007A3202"/>
    <w:rsid w:val="007A724B"/>
    <w:rsid w:val="007A7373"/>
    <w:rsid w:val="007B127E"/>
    <w:rsid w:val="007B2DFF"/>
    <w:rsid w:val="007B494D"/>
    <w:rsid w:val="007B7A71"/>
    <w:rsid w:val="007C0DC5"/>
    <w:rsid w:val="007C4744"/>
    <w:rsid w:val="007C54E6"/>
    <w:rsid w:val="007C6E30"/>
    <w:rsid w:val="007C777A"/>
    <w:rsid w:val="007C7A3E"/>
    <w:rsid w:val="007D3188"/>
    <w:rsid w:val="007D35CD"/>
    <w:rsid w:val="007D4D9C"/>
    <w:rsid w:val="007E1C5E"/>
    <w:rsid w:val="007E2699"/>
    <w:rsid w:val="007E47A4"/>
    <w:rsid w:val="007E785A"/>
    <w:rsid w:val="007F1AB7"/>
    <w:rsid w:val="008028B3"/>
    <w:rsid w:val="00803202"/>
    <w:rsid w:val="008126EE"/>
    <w:rsid w:val="00822750"/>
    <w:rsid w:val="008236E5"/>
    <w:rsid w:val="00833F12"/>
    <w:rsid w:val="00836EF2"/>
    <w:rsid w:val="008377E2"/>
    <w:rsid w:val="0084772D"/>
    <w:rsid w:val="008545E7"/>
    <w:rsid w:val="00854AD1"/>
    <w:rsid w:val="00856BDE"/>
    <w:rsid w:val="00861040"/>
    <w:rsid w:val="00873FE0"/>
    <w:rsid w:val="00881486"/>
    <w:rsid w:val="008858D8"/>
    <w:rsid w:val="00890939"/>
    <w:rsid w:val="0089142B"/>
    <w:rsid w:val="008A010B"/>
    <w:rsid w:val="008A7F8D"/>
    <w:rsid w:val="008B002C"/>
    <w:rsid w:val="008B3BA0"/>
    <w:rsid w:val="008C3D51"/>
    <w:rsid w:val="008D0936"/>
    <w:rsid w:val="008D2A6C"/>
    <w:rsid w:val="008D778A"/>
    <w:rsid w:val="008E322D"/>
    <w:rsid w:val="008E417D"/>
    <w:rsid w:val="008E44CB"/>
    <w:rsid w:val="008E6FBD"/>
    <w:rsid w:val="008F3B2F"/>
    <w:rsid w:val="008F409B"/>
    <w:rsid w:val="0090518D"/>
    <w:rsid w:val="00910686"/>
    <w:rsid w:val="009123D3"/>
    <w:rsid w:val="00915E03"/>
    <w:rsid w:val="00927ADA"/>
    <w:rsid w:val="00935C6E"/>
    <w:rsid w:val="009438CD"/>
    <w:rsid w:val="009463AD"/>
    <w:rsid w:val="00947B7A"/>
    <w:rsid w:val="009518A6"/>
    <w:rsid w:val="0095275A"/>
    <w:rsid w:val="00956249"/>
    <w:rsid w:val="0095682B"/>
    <w:rsid w:val="009600DF"/>
    <w:rsid w:val="00960B85"/>
    <w:rsid w:val="00960EDC"/>
    <w:rsid w:val="00962D1F"/>
    <w:rsid w:val="0097363B"/>
    <w:rsid w:val="00975CC5"/>
    <w:rsid w:val="009778A6"/>
    <w:rsid w:val="00977A0F"/>
    <w:rsid w:val="009836CE"/>
    <w:rsid w:val="00986A34"/>
    <w:rsid w:val="00993795"/>
    <w:rsid w:val="009942BC"/>
    <w:rsid w:val="00994977"/>
    <w:rsid w:val="009969D7"/>
    <w:rsid w:val="009A130A"/>
    <w:rsid w:val="009A3CBF"/>
    <w:rsid w:val="009A6B1B"/>
    <w:rsid w:val="009B679B"/>
    <w:rsid w:val="009C07AA"/>
    <w:rsid w:val="009C3F5A"/>
    <w:rsid w:val="009C41B3"/>
    <w:rsid w:val="009D4E54"/>
    <w:rsid w:val="009D5EC7"/>
    <w:rsid w:val="009D66B2"/>
    <w:rsid w:val="009E2A00"/>
    <w:rsid w:val="009E38D4"/>
    <w:rsid w:val="009E3D5B"/>
    <w:rsid w:val="009E527C"/>
    <w:rsid w:val="009F5CB1"/>
    <w:rsid w:val="009F5F79"/>
    <w:rsid w:val="00A00006"/>
    <w:rsid w:val="00A00586"/>
    <w:rsid w:val="00A009C6"/>
    <w:rsid w:val="00A05B3A"/>
    <w:rsid w:val="00A06DC8"/>
    <w:rsid w:val="00A112C8"/>
    <w:rsid w:val="00A11FCB"/>
    <w:rsid w:val="00A173A6"/>
    <w:rsid w:val="00A22AFC"/>
    <w:rsid w:val="00A26F04"/>
    <w:rsid w:val="00A26FAF"/>
    <w:rsid w:val="00A31528"/>
    <w:rsid w:val="00A371B6"/>
    <w:rsid w:val="00A37844"/>
    <w:rsid w:val="00A450DA"/>
    <w:rsid w:val="00A45332"/>
    <w:rsid w:val="00A67BE7"/>
    <w:rsid w:val="00A7047D"/>
    <w:rsid w:val="00A71AD9"/>
    <w:rsid w:val="00A844DD"/>
    <w:rsid w:val="00A90014"/>
    <w:rsid w:val="00A94B32"/>
    <w:rsid w:val="00A9734E"/>
    <w:rsid w:val="00AA2437"/>
    <w:rsid w:val="00AA3E73"/>
    <w:rsid w:val="00AA444F"/>
    <w:rsid w:val="00AA6340"/>
    <w:rsid w:val="00AC2D9B"/>
    <w:rsid w:val="00AC46DE"/>
    <w:rsid w:val="00AD3935"/>
    <w:rsid w:val="00AE1BCA"/>
    <w:rsid w:val="00AE2FE4"/>
    <w:rsid w:val="00AF0774"/>
    <w:rsid w:val="00AF39EB"/>
    <w:rsid w:val="00AF6016"/>
    <w:rsid w:val="00B0214A"/>
    <w:rsid w:val="00B033E2"/>
    <w:rsid w:val="00B03FD0"/>
    <w:rsid w:val="00B048D6"/>
    <w:rsid w:val="00B10900"/>
    <w:rsid w:val="00B11C4A"/>
    <w:rsid w:val="00B13D64"/>
    <w:rsid w:val="00B22C87"/>
    <w:rsid w:val="00B31E17"/>
    <w:rsid w:val="00B33A3B"/>
    <w:rsid w:val="00B351C4"/>
    <w:rsid w:val="00B35B0F"/>
    <w:rsid w:val="00B409F3"/>
    <w:rsid w:val="00B60F5C"/>
    <w:rsid w:val="00B61144"/>
    <w:rsid w:val="00B62A11"/>
    <w:rsid w:val="00B62BD3"/>
    <w:rsid w:val="00B63B56"/>
    <w:rsid w:val="00B668AB"/>
    <w:rsid w:val="00B71813"/>
    <w:rsid w:val="00B76EBA"/>
    <w:rsid w:val="00B77670"/>
    <w:rsid w:val="00B77D57"/>
    <w:rsid w:val="00B81EBC"/>
    <w:rsid w:val="00B96D70"/>
    <w:rsid w:val="00B97AB6"/>
    <w:rsid w:val="00B97D1A"/>
    <w:rsid w:val="00BA158D"/>
    <w:rsid w:val="00BA35A7"/>
    <w:rsid w:val="00BA4EEB"/>
    <w:rsid w:val="00BA5BF7"/>
    <w:rsid w:val="00BB1003"/>
    <w:rsid w:val="00BB438C"/>
    <w:rsid w:val="00BB4B53"/>
    <w:rsid w:val="00BC0E3F"/>
    <w:rsid w:val="00BC1955"/>
    <w:rsid w:val="00BC464F"/>
    <w:rsid w:val="00BC69FC"/>
    <w:rsid w:val="00BC7315"/>
    <w:rsid w:val="00BD0C15"/>
    <w:rsid w:val="00BD20DB"/>
    <w:rsid w:val="00BD231F"/>
    <w:rsid w:val="00BD687E"/>
    <w:rsid w:val="00BE2E9E"/>
    <w:rsid w:val="00BF241B"/>
    <w:rsid w:val="00BF2706"/>
    <w:rsid w:val="00BF41D4"/>
    <w:rsid w:val="00BF5666"/>
    <w:rsid w:val="00C016F2"/>
    <w:rsid w:val="00C061E5"/>
    <w:rsid w:val="00C10504"/>
    <w:rsid w:val="00C10A62"/>
    <w:rsid w:val="00C11D46"/>
    <w:rsid w:val="00C15AF4"/>
    <w:rsid w:val="00C1796B"/>
    <w:rsid w:val="00C30695"/>
    <w:rsid w:val="00C31B24"/>
    <w:rsid w:val="00C35BAA"/>
    <w:rsid w:val="00C43B4A"/>
    <w:rsid w:val="00C50233"/>
    <w:rsid w:val="00C53E4D"/>
    <w:rsid w:val="00C54C65"/>
    <w:rsid w:val="00C56A8F"/>
    <w:rsid w:val="00C56C49"/>
    <w:rsid w:val="00C64D15"/>
    <w:rsid w:val="00C7504A"/>
    <w:rsid w:val="00C75DFB"/>
    <w:rsid w:val="00C82154"/>
    <w:rsid w:val="00C8221B"/>
    <w:rsid w:val="00C8282E"/>
    <w:rsid w:val="00C90124"/>
    <w:rsid w:val="00C904D9"/>
    <w:rsid w:val="00C91291"/>
    <w:rsid w:val="00C92891"/>
    <w:rsid w:val="00CA195C"/>
    <w:rsid w:val="00CA30D2"/>
    <w:rsid w:val="00CA3310"/>
    <w:rsid w:val="00CB4A47"/>
    <w:rsid w:val="00CC1FDC"/>
    <w:rsid w:val="00CC49EC"/>
    <w:rsid w:val="00CC67B9"/>
    <w:rsid w:val="00CD187B"/>
    <w:rsid w:val="00CD5507"/>
    <w:rsid w:val="00CD6992"/>
    <w:rsid w:val="00CD6AF0"/>
    <w:rsid w:val="00CE3AEF"/>
    <w:rsid w:val="00CE4F6B"/>
    <w:rsid w:val="00CE5A58"/>
    <w:rsid w:val="00CE6824"/>
    <w:rsid w:val="00CE6947"/>
    <w:rsid w:val="00CE74A6"/>
    <w:rsid w:val="00CE7AFB"/>
    <w:rsid w:val="00CF0A4F"/>
    <w:rsid w:val="00CF2BA8"/>
    <w:rsid w:val="00CF32CE"/>
    <w:rsid w:val="00CF5CA1"/>
    <w:rsid w:val="00D02ED9"/>
    <w:rsid w:val="00D0351E"/>
    <w:rsid w:val="00D077C0"/>
    <w:rsid w:val="00D1614F"/>
    <w:rsid w:val="00D1692B"/>
    <w:rsid w:val="00D2276A"/>
    <w:rsid w:val="00D24297"/>
    <w:rsid w:val="00D26814"/>
    <w:rsid w:val="00D26C3C"/>
    <w:rsid w:val="00D32A80"/>
    <w:rsid w:val="00D3491F"/>
    <w:rsid w:val="00D43B0B"/>
    <w:rsid w:val="00D46420"/>
    <w:rsid w:val="00D4704C"/>
    <w:rsid w:val="00D5079A"/>
    <w:rsid w:val="00D50D7A"/>
    <w:rsid w:val="00D51CB1"/>
    <w:rsid w:val="00D5343C"/>
    <w:rsid w:val="00D5452A"/>
    <w:rsid w:val="00D545B0"/>
    <w:rsid w:val="00D568BB"/>
    <w:rsid w:val="00D57EF7"/>
    <w:rsid w:val="00D600F8"/>
    <w:rsid w:val="00D61C80"/>
    <w:rsid w:val="00D63A22"/>
    <w:rsid w:val="00D64179"/>
    <w:rsid w:val="00D6516E"/>
    <w:rsid w:val="00D74CF6"/>
    <w:rsid w:val="00D80F26"/>
    <w:rsid w:val="00D8185B"/>
    <w:rsid w:val="00D846A4"/>
    <w:rsid w:val="00D84B23"/>
    <w:rsid w:val="00D8640D"/>
    <w:rsid w:val="00D867CE"/>
    <w:rsid w:val="00D92F24"/>
    <w:rsid w:val="00D9325B"/>
    <w:rsid w:val="00D93CB2"/>
    <w:rsid w:val="00D94A77"/>
    <w:rsid w:val="00D95C4D"/>
    <w:rsid w:val="00D96A14"/>
    <w:rsid w:val="00DA0DC8"/>
    <w:rsid w:val="00DA470B"/>
    <w:rsid w:val="00DB0089"/>
    <w:rsid w:val="00DB3408"/>
    <w:rsid w:val="00DB42B1"/>
    <w:rsid w:val="00DB5B48"/>
    <w:rsid w:val="00DB6D16"/>
    <w:rsid w:val="00DB7774"/>
    <w:rsid w:val="00DB7971"/>
    <w:rsid w:val="00DB7F5E"/>
    <w:rsid w:val="00DC5342"/>
    <w:rsid w:val="00DC6134"/>
    <w:rsid w:val="00DC674F"/>
    <w:rsid w:val="00DD1C67"/>
    <w:rsid w:val="00DD490C"/>
    <w:rsid w:val="00DD4DE2"/>
    <w:rsid w:val="00DD624E"/>
    <w:rsid w:val="00DF3FD5"/>
    <w:rsid w:val="00DF4DC8"/>
    <w:rsid w:val="00DF4E54"/>
    <w:rsid w:val="00DF7A10"/>
    <w:rsid w:val="00E02552"/>
    <w:rsid w:val="00E06E25"/>
    <w:rsid w:val="00E071E0"/>
    <w:rsid w:val="00E11DDD"/>
    <w:rsid w:val="00E136A4"/>
    <w:rsid w:val="00E143EB"/>
    <w:rsid w:val="00E15C46"/>
    <w:rsid w:val="00E21BF7"/>
    <w:rsid w:val="00E23CA8"/>
    <w:rsid w:val="00E25AC6"/>
    <w:rsid w:val="00E357A0"/>
    <w:rsid w:val="00E464E0"/>
    <w:rsid w:val="00E506B4"/>
    <w:rsid w:val="00E54AA4"/>
    <w:rsid w:val="00E63907"/>
    <w:rsid w:val="00E7392B"/>
    <w:rsid w:val="00E82ACA"/>
    <w:rsid w:val="00E86878"/>
    <w:rsid w:val="00E91A17"/>
    <w:rsid w:val="00E9677C"/>
    <w:rsid w:val="00E96BED"/>
    <w:rsid w:val="00E96D7D"/>
    <w:rsid w:val="00EA081A"/>
    <w:rsid w:val="00EA0A97"/>
    <w:rsid w:val="00EA0C59"/>
    <w:rsid w:val="00EA5DFD"/>
    <w:rsid w:val="00EA7737"/>
    <w:rsid w:val="00EA777A"/>
    <w:rsid w:val="00EB04F5"/>
    <w:rsid w:val="00EB1887"/>
    <w:rsid w:val="00EC491A"/>
    <w:rsid w:val="00EC7624"/>
    <w:rsid w:val="00ED2697"/>
    <w:rsid w:val="00ED3629"/>
    <w:rsid w:val="00ED4DBF"/>
    <w:rsid w:val="00ED54B9"/>
    <w:rsid w:val="00ED5726"/>
    <w:rsid w:val="00EE1D43"/>
    <w:rsid w:val="00EE6E32"/>
    <w:rsid w:val="00EE78D6"/>
    <w:rsid w:val="00F0036E"/>
    <w:rsid w:val="00F0137C"/>
    <w:rsid w:val="00F02133"/>
    <w:rsid w:val="00F13413"/>
    <w:rsid w:val="00F159CB"/>
    <w:rsid w:val="00F20037"/>
    <w:rsid w:val="00F20A5E"/>
    <w:rsid w:val="00F222B9"/>
    <w:rsid w:val="00F2341A"/>
    <w:rsid w:val="00F2489F"/>
    <w:rsid w:val="00F2525A"/>
    <w:rsid w:val="00F30059"/>
    <w:rsid w:val="00F30DEB"/>
    <w:rsid w:val="00F3711A"/>
    <w:rsid w:val="00F37349"/>
    <w:rsid w:val="00F41A1B"/>
    <w:rsid w:val="00F46997"/>
    <w:rsid w:val="00F51619"/>
    <w:rsid w:val="00F5228C"/>
    <w:rsid w:val="00F528E4"/>
    <w:rsid w:val="00F574BA"/>
    <w:rsid w:val="00F66837"/>
    <w:rsid w:val="00F733DA"/>
    <w:rsid w:val="00F7411C"/>
    <w:rsid w:val="00F7500A"/>
    <w:rsid w:val="00F83819"/>
    <w:rsid w:val="00F87962"/>
    <w:rsid w:val="00FA0F12"/>
    <w:rsid w:val="00FA2FB9"/>
    <w:rsid w:val="00FA68AB"/>
    <w:rsid w:val="00FA6920"/>
    <w:rsid w:val="00FA76B4"/>
    <w:rsid w:val="00FB1361"/>
    <w:rsid w:val="00FB23CF"/>
    <w:rsid w:val="00FB429F"/>
    <w:rsid w:val="00FB77F4"/>
    <w:rsid w:val="00FB7BDB"/>
    <w:rsid w:val="00FC0FC9"/>
    <w:rsid w:val="00FC43B9"/>
    <w:rsid w:val="00FC50DA"/>
    <w:rsid w:val="00FC713D"/>
    <w:rsid w:val="00FD0289"/>
    <w:rsid w:val="00FD07EF"/>
    <w:rsid w:val="00FD50BF"/>
    <w:rsid w:val="00FD5990"/>
    <w:rsid w:val="00FD7BA2"/>
    <w:rsid w:val="00FE442C"/>
    <w:rsid w:val="00FE5ED6"/>
    <w:rsid w:val="00FE6BFD"/>
    <w:rsid w:val="00FF41AB"/>
    <w:rsid w:val="00FF6DA8"/>
    <w:rsid w:val="00FF7CCA"/>
    <w:rsid w:val="06A56955"/>
    <w:rsid w:val="07DF640C"/>
    <w:rsid w:val="08AF0C65"/>
    <w:rsid w:val="0A57257D"/>
    <w:rsid w:val="10001C96"/>
    <w:rsid w:val="11DD7158"/>
    <w:rsid w:val="130058C5"/>
    <w:rsid w:val="142603CA"/>
    <w:rsid w:val="15FD56C5"/>
    <w:rsid w:val="1EE70400"/>
    <w:rsid w:val="1EED381B"/>
    <w:rsid w:val="22462E81"/>
    <w:rsid w:val="23A45048"/>
    <w:rsid w:val="28A51AC3"/>
    <w:rsid w:val="29965CDB"/>
    <w:rsid w:val="2A250851"/>
    <w:rsid w:val="2A9F3804"/>
    <w:rsid w:val="2D1F4C1B"/>
    <w:rsid w:val="33767648"/>
    <w:rsid w:val="35810D29"/>
    <w:rsid w:val="3C106F48"/>
    <w:rsid w:val="40C635C5"/>
    <w:rsid w:val="47B5506F"/>
    <w:rsid w:val="4AD34DCA"/>
    <w:rsid w:val="4B413A0D"/>
    <w:rsid w:val="4FEE236A"/>
    <w:rsid w:val="520C5480"/>
    <w:rsid w:val="538941E0"/>
    <w:rsid w:val="5E3C3A79"/>
    <w:rsid w:val="6AD662CA"/>
    <w:rsid w:val="7841362A"/>
    <w:rsid w:val="7994280E"/>
    <w:rsid w:val="7B7D73D9"/>
    <w:rsid w:val="7C8B5783"/>
    <w:rsid w:val="7E1E23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99" w:name="toc 2"/>
    <w:lsdException w:qFormat="1"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qFormat="1" w:unhideWhenUsed="0" w:uiPriority="99" w:name="toc 8"/>
    <w:lsdException w:unhideWhenUsed="0" w:uiPriority="99" w:name="toc 9"/>
    <w:lsdException w:unhideWhenUsed="0" w:uiPriority="99" w:semiHidden="0" w:name="Normal Indent"/>
    <w:lsdException w:unhideWhenUsed="0"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nhideWhenUsed="0" w:uiPriority="99" w:name="footnote reference"/>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7"/>
    <w:qFormat/>
    <w:uiPriority w:val="99"/>
    <w:pPr>
      <w:keepNext/>
      <w:keepLines/>
      <w:spacing w:before="340" w:after="330" w:line="576" w:lineRule="auto"/>
      <w:outlineLvl w:val="0"/>
    </w:pPr>
    <w:rPr>
      <w:b/>
      <w:bCs/>
      <w:kern w:val="44"/>
      <w:sz w:val="20"/>
      <w:szCs w:val="20"/>
    </w:rPr>
  </w:style>
  <w:style w:type="paragraph" w:styleId="3">
    <w:name w:val="heading 2"/>
    <w:basedOn w:val="1"/>
    <w:next w:val="4"/>
    <w:link w:val="56"/>
    <w:qFormat/>
    <w:uiPriority w:val="99"/>
    <w:pPr>
      <w:keepNext/>
      <w:keepLines/>
      <w:numPr>
        <w:ilvl w:val="1"/>
        <w:numId w:val="1"/>
      </w:numPr>
      <w:spacing w:line="500" w:lineRule="atLeast"/>
      <w:outlineLvl w:val="1"/>
    </w:pPr>
    <w:rPr>
      <w:rFonts w:ascii="黑体" w:hAnsi="Arial" w:eastAsia="黑体" w:cs="黑体"/>
      <w:kern w:val="0"/>
      <w:sz w:val="20"/>
      <w:szCs w:val="20"/>
    </w:rPr>
  </w:style>
  <w:style w:type="paragraph" w:styleId="5">
    <w:name w:val="heading 3"/>
    <w:basedOn w:val="1"/>
    <w:next w:val="4"/>
    <w:link w:val="57"/>
    <w:qFormat/>
    <w:uiPriority w:val="99"/>
    <w:pPr>
      <w:keepNext/>
      <w:keepLines/>
      <w:numPr>
        <w:ilvl w:val="2"/>
        <w:numId w:val="1"/>
      </w:numPr>
      <w:spacing w:line="500" w:lineRule="atLeast"/>
      <w:outlineLvl w:val="2"/>
    </w:pPr>
    <w:rPr>
      <w:rFonts w:ascii="宋体" w:hAnsi="Calibri" w:eastAsia="黑体" w:cs="宋体"/>
      <w:kern w:val="0"/>
      <w:sz w:val="20"/>
      <w:szCs w:val="20"/>
    </w:rPr>
  </w:style>
  <w:style w:type="paragraph" w:styleId="6">
    <w:name w:val="heading 4"/>
    <w:basedOn w:val="1"/>
    <w:next w:val="4"/>
    <w:link w:val="91"/>
    <w:qFormat/>
    <w:uiPriority w:val="99"/>
    <w:pPr>
      <w:keepNext/>
      <w:keepLines/>
      <w:numPr>
        <w:ilvl w:val="3"/>
        <w:numId w:val="1"/>
      </w:numPr>
      <w:spacing w:before="280" w:after="290" w:line="374" w:lineRule="auto"/>
      <w:outlineLvl w:val="3"/>
    </w:pPr>
    <w:rPr>
      <w:rFonts w:ascii="Arial" w:hAnsi="Arial" w:eastAsia="黑体" w:cs="Arial"/>
      <w:b/>
      <w:bCs/>
      <w:kern w:val="0"/>
      <w:sz w:val="20"/>
      <w:szCs w:val="20"/>
    </w:rPr>
  </w:style>
  <w:style w:type="paragraph" w:styleId="7">
    <w:name w:val="heading 5"/>
    <w:basedOn w:val="1"/>
    <w:next w:val="4"/>
    <w:link w:val="59"/>
    <w:qFormat/>
    <w:uiPriority w:val="99"/>
    <w:pPr>
      <w:keepNext/>
      <w:keepLines/>
      <w:numPr>
        <w:ilvl w:val="4"/>
        <w:numId w:val="1"/>
      </w:numPr>
      <w:spacing w:before="280" w:after="290" w:line="374" w:lineRule="auto"/>
      <w:outlineLvl w:val="4"/>
    </w:pPr>
    <w:rPr>
      <w:rFonts w:ascii="宋体" w:hAnsi="Calibri" w:cs="宋体"/>
      <w:b/>
      <w:bCs/>
      <w:kern w:val="0"/>
      <w:sz w:val="20"/>
      <w:szCs w:val="20"/>
    </w:rPr>
  </w:style>
  <w:style w:type="paragraph" w:styleId="8">
    <w:name w:val="heading 6"/>
    <w:basedOn w:val="1"/>
    <w:next w:val="4"/>
    <w:link w:val="60"/>
    <w:qFormat/>
    <w:uiPriority w:val="99"/>
    <w:pPr>
      <w:keepNext/>
      <w:keepLines/>
      <w:numPr>
        <w:ilvl w:val="5"/>
        <w:numId w:val="1"/>
      </w:numPr>
      <w:spacing w:before="240" w:after="64" w:line="319" w:lineRule="auto"/>
      <w:outlineLvl w:val="5"/>
    </w:pPr>
    <w:rPr>
      <w:rFonts w:ascii="Arial" w:hAnsi="Arial" w:eastAsia="黑体" w:cs="Arial"/>
      <w:b/>
      <w:bCs/>
      <w:kern w:val="0"/>
      <w:sz w:val="20"/>
      <w:szCs w:val="20"/>
    </w:rPr>
  </w:style>
  <w:style w:type="paragraph" w:styleId="9">
    <w:name w:val="heading 7"/>
    <w:basedOn w:val="1"/>
    <w:next w:val="4"/>
    <w:link w:val="61"/>
    <w:qFormat/>
    <w:uiPriority w:val="99"/>
    <w:pPr>
      <w:keepNext/>
      <w:keepLines/>
      <w:numPr>
        <w:ilvl w:val="6"/>
        <w:numId w:val="1"/>
      </w:numPr>
      <w:spacing w:before="240" w:after="64" w:line="319" w:lineRule="auto"/>
      <w:outlineLvl w:val="6"/>
    </w:pPr>
    <w:rPr>
      <w:rFonts w:ascii="宋体" w:hAnsi="Calibri" w:cs="宋体"/>
      <w:b/>
      <w:bCs/>
      <w:kern w:val="0"/>
      <w:sz w:val="20"/>
      <w:szCs w:val="20"/>
    </w:rPr>
  </w:style>
  <w:style w:type="paragraph" w:styleId="10">
    <w:name w:val="heading 8"/>
    <w:basedOn w:val="1"/>
    <w:next w:val="4"/>
    <w:link w:val="62"/>
    <w:qFormat/>
    <w:uiPriority w:val="99"/>
    <w:pPr>
      <w:keepNext/>
      <w:keepLines/>
      <w:numPr>
        <w:ilvl w:val="7"/>
        <w:numId w:val="1"/>
      </w:numPr>
      <w:spacing w:before="240" w:after="64" w:line="319" w:lineRule="auto"/>
      <w:outlineLvl w:val="7"/>
    </w:pPr>
    <w:rPr>
      <w:rFonts w:ascii="Arial" w:hAnsi="Arial" w:eastAsia="黑体" w:cs="Arial"/>
      <w:kern w:val="0"/>
      <w:sz w:val="20"/>
      <w:szCs w:val="20"/>
    </w:rPr>
  </w:style>
  <w:style w:type="paragraph" w:styleId="11">
    <w:name w:val="heading 9"/>
    <w:basedOn w:val="1"/>
    <w:next w:val="4"/>
    <w:link w:val="92"/>
    <w:qFormat/>
    <w:uiPriority w:val="99"/>
    <w:pPr>
      <w:keepNext/>
      <w:keepLines/>
      <w:numPr>
        <w:ilvl w:val="8"/>
        <w:numId w:val="1"/>
      </w:numPr>
      <w:spacing w:line="500" w:lineRule="atLeast"/>
      <w:jc w:val="center"/>
      <w:outlineLvl w:val="8"/>
    </w:pPr>
    <w:rPr>
      <w:rFonts w:ascii="宋体" w:hAnsi="Calibri" w:cs="宋体"/>
      <w:kern w:val="0"/>
      <w:sz w:val="20"/>
      <w:szCs w:val="20"/>
    </w:rPr>
  </w:style>
  <w:style w:type="character" w:default="1" w:styleId="45">
    <w:name w:val="Default Paragraph Font"/>
    <w:semiHidden/>
    <w:qFormat/>
    <w:uiPriority w:val="99"/>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12">
    <w:name w:val="List 3"/>
    <w:basedOn w:val="1"/>
    <w:qFormat/>
    <w:uiPriority w:val="99"/>
    <w:pPr>
      <w:ind w:left="100" w:leftChars="400" w:hanging="200" w:hangingChars="200"/>
    </w:pPr>
    <w:rPr>
      <w:kern w:val="0"/>
    </w:rPr>
  </w:style>
  <w:style w:type="paragraph" w:styleId="13">
    <w:name w:val="annotation subject"/>
    <w:basedOn w:val="14"/>
    <w:next w:val="14"/>
    <w:link w:val="180"/>
    <w:semiHidden/>
    <w:qFormat/>
    <w:uiPriority w:val="99"/>
    <w:rPr>
      <w:b/>
      <w:bCs/>
    </w:rPr>
  </w:style>
  <w:style w:type="paragraph" w:styleId="14">
    <w:name w:val="annotation text"/>
    <w:basedOn w:val="1"/>
    <w:link w:val="64"/>
    <w:semiHidden/>
    <w:qFormat/>
    <w:uiPriority w:val="99"/>
    <w:pPr>
      <w:jc w:val="left"/>
    </w:pPr>
    <w:rPr>
      <w:kern w:val="0"/>
      <w:sz w:val="24"/>
      <w:szCs w:val="24"/>
    </w:rPr>
  </w:style>
  <w:style w:type="paragraph" w:styleId="15">
    <w:name w:val="toc 7"/>
    <w:basedOn w:val="1"/>
    <w:next w:val="1"/>
    <w:semiHidden/>
    <w:uiPriority w:val="99"/>
    <w:pPr>
      <w:ind w:left="2520" w:leftChars="1200" w:firstLine="200" w:firstLineChars="200"/>
    </w:pPr>
    <w:rPr>
      <w:rFonts w:ascii="Calibri" w:hAnsi="Calibri" w:eastAsia="仿宋" w:cs="Calibri"/>
      <w:sz w:val="28"/>
      <w:szCs w:val="28"/>
    </w:rPr>
  </w:style>
  <w:style w:type="paragraph" w:styleId="16">
    <w:name w:val="Body Text First Indent"/>
    <w:basedOn w:val="17"/>
    <w:link w:val="104"/>
    <w:qFormat/>
    <w:uiPriority w:val="99"/>
    <w:pPr>
      <w:spacing w:after="120" w:line="240" w:lineRule="auto"/>
      <w:ind w:firstLine="420" w:firstLineChars="100"/>
    </w:pPr>
    <w:rPr>
      <w:rFonts w:eastAsia="宋体"/>
      <w:sz w:val="21"/>
      <w:szCs w:val="21"/>
    </w:rPr>
  </w:style>
  <w:style w:type="paragraph" w:styleId="17">
    <w:name w:val="Body Text"/>
    <w:basedOn w:val="1"/>
    <w:link w:val="96"/>
    <w:uiPriority w:val="99"/>
    <w:pPr>
      <w:spacing w:line="240" w:lineRule="atLeast"/>
    </w:pPr>
    <w:rPr>
      <w:rFonts w:ascii="黑体" w:eastAsia="黑体" w:cs="黑体"/>
      <w:spacing w:val="2"/>
      <w:kern w:val="0"/>
      <w:position w:val="8"/>
      <w:sz w:val="20"/>
      <w:szCs w:val="20"/>
    </w:rPr>
  </w:style>
  <w:style w:type="paragraph" w:styleId="18">
    <w:name w:val="caption"/>
    <w:basedOn w:val="1"/>
    <w:next w:val="1"/>
    <w:qFormat/>
    <w:uiPriority w:val="99"/>
    <w:pPr>
      <w:ind w:firstLine="200" w:firstLineChars="200"/>
    </w:pPr>
    <w:rPr>
      <w:rFonts w:ascii="Cambria" w:hAnsi="Cambria" w:eastAsia="黑体" w:cs="Cambria"/>
      <w:sz w:val="20"/>
      <w:szCs w:val="20"/>
    </w:rPr>
  </w:style>
  <w:style w:type="paragraph" w:styleId="19">
    <w:name w:val="Document Map"/>
    <w:basedOn w:val="1"/>
    <w:link w:val="68"/>
    <w:semiHidden/>
    <w:qFormat/>
    <w:uiPriority w:val="99"/>
    <w:pPr>
      <w:shd w:val="clear" w:color="auto" w:fill="000080"/>
      <w:adjustRightInd w:val="0"/>
      <w:spacing w:line="293" w:lineRule="atLeast"/>
      <w:jc w:val="left"/>
      <w:textAlignment w:val="baseline"/>
    </w:pPr>
    <w:rPr>
      <w:rFonts w:ascii="宋体" w:hAnsi="Calibri" w:cs="宋体"/>
      <w:kern w:val="0"/>
      <w:sz w:val="18"/>
      <w:szCs w:val="18"/>
    </w:rPr>
  </w:style>
  <w:style w:type="paragraph" w:styleId="20">
    <w:name w:val="Body Text 3"/>
    <w:basedOn w:val="1"/>
    <w:link w:val="69"/>
    <w:uiPriority w:val="99"/>
    <w:pPr>
      <w:adjustRightInd w:val="0"/>
      <w:spacing w:after="120" w:line="293" w:lineRule="atLeast"/>
      <w:jc w:val="left"/>
      <w:textAlignment w:val="baseline"/>
    </w:pPr>
    <w:rPr>
      <w:kern w:val="0"/>
      <w:sz w:val="16"/>
      <w:szCs w:val="16"/>
    </w:rPr>
  </w:style>
  <w:style w:type="paragraph" w:styleId="21">
    <w:name w:val="Body Text Indent"/>
    <w:basedOn w:val="1"/>
    <w:link w:val="97"/>
    <w:qFormat/>
    <w:uiPriority w:val="99"/>
    <w:pPr>
      <w:adjustRightInd w:val="0"/>
      <w:spacing w:line="360" w:lineRule="atLeast"/>
      <w:ind w:firstLine="600"/>
      <w:textAlignment w:val="baseline"/>
    </w:pPr>
    <w:rPr>
      <w:kern w:val="0"/>
      <w:sz w:val="20"/>
      <w:szCs w:val="20"/>
    </w:rPr>
  </w:style>
  <w:style w:type="paragraph" w:styleId="22">
    <w:name w:val="List 2"/>
    <w:basedOn w:val="1"/>
    <w:qFormat/>
    <w:uiPriority w:val="99"/>
    <w:pPr>
      <w:ind w:left="100" w:leftChars="200" w:hanging="200" w:hangingChars="200"/>
    </w:pPr>
    <w:rPr>
      <w:kern w:val="0"/>
    </w:rPr>
  </w:style>
  <w:style w:type="paragraph" w:styleId="23">
    <w:name w:val="Block Text"/>
    <w:basedOn w:val="1"/>
    <w:qFormat/>
    <w:uiPriority w:val="99"/>
    <w:pPr>
      <w:adjustRightInd w:val="0"/>
      <w:spacing w:line="360" w:lineRule="auto"/>
      <w:ind w:left="252" w:right="-1708" w:hanging="252"/>
      <w:jc w:val="left"/>
      <w:textAlignment w:val="baseline"/>
    </w:pPr>
    <w:rPr>
      <w:kern w:val="0"/>
      <w:sz w:val="18"/>
      <w:szCs w:val="18"/>
    </w:rPr>
  </w:style>
  <w:style w:type="paragraph" w:styleId="24">
    <w:name w:val="toc 5"/>
    <w:basedOn w:val="1"/>
    <w:next w:val="1"/>
    <w:semiHidden/>
    <w:uiPriority w:val="99"/>
    <w:pPr>
      <w:ind w:left="1680" w:leftChars="800" w:firstLine="200" w:firstLineChars="200"/>
    </w:pPr>
    <w:rPr>
      <w:rFonts w:ascii="Calibri" w:hAnsi="Calibri" w:eastAsia="仿宋" w:cs="Calibri"/>
      <w:sz w:val="28"/>
      <w:szCs w:val="28"/>
    </w:rPr>
  </w:style>
  <w:style w:type="paragraph" w:styleId="25">
    <w:name w:val="toc 3"/>
    <w:basedOn w:val="1"/>
    <w:next w:val="1"/>
    <w:semiHidden/>
    <w:qFormat/>
    <w:uiPriority w:val="99"/>
    <w:pPr>
      <w:ind w:left="840" w:leftChars="400" w:firstLine="200" w:firstLineChars="200"/>
    </w:pPr>
    <w:rPr>
      <w:rFonts w:ascii="Calibri" w:hAnsi="Calibri" w:eastAsia="仿宋" w:cs="Calibri"/>
      <w:sz w:val="28"/>
      <w:szCs w:val="28"/>
    </w:rPr>
  </w:style>
  <w:style w:type="paragraph" w:styleId="26">
    <w:name w:val="Plain Text"/>
    <w:basedOn w:val="1"/>
    <w:link w:val="86"/>
    <w:uiPriority w:val="99"/>
    <w:pPr>
      <w:adjustRightInd w:val="0"/>
      <w:jc w:val="left"/>
      <w:textAlignment w:val="baseline"/>
    </w:pPr>
    <w:rPr>
      <w:rFonts w:ascii="Calibri" w:hAnsi="Calibri" w:cs="Calibri"/>
      <w:sz w:val="18"/>
      <w:szCs w:val="18"/>
    </w:rPr>
  </w:style>
  <w:style w:type="paragraph" w:styleId="27">
    <w:name w:val="toc 8"/>
    <w:basedOn w:val="1"/>
    <w:next w:val="1"/>
    <w:semiHidden/>
    <w:qFormat/>
    <w:uiPriority w:val="99"/>
    <w:pPr>
      <w:ind w:left="2940" w:leftChars="1400" w:firstLine="200" w:firstLineChars="200"/>
    </w:pPr>
    <w:rPr>
      <w:rFonts w:ascii="Calibri" w:hAnsi="Calibri" w:eastAsia="仿宋" w:cs="Calibri"/>
      <w:sz w:val="28"/>
      <w:szCs w:val="28"/>
    </w:rPr>
  </w:style>
  <w:style w:type="paragraph" w:styleId="28">
    <w:name w:val="Date"/>
    <w:basedOn w:val="1"/>
    <w:next w:val="1"/>
    <w:link w:val="72"/>
    <w:qFormat/>
    <w:uiPriority w:val="99"/>
    <w:pPr>
      <w:ind w:left="100" w:leftChars="2500"/>
    </w:pPr>
    <w:rPr>
      <w:kern w:val="0"/>
    </w:rPr>
  </w:style>
  <w:style w:type="paragraph" w:styleId="29">
    <w:name w:val="Body Text Indent 2"/>
    <w:basedOn w:val="1"/>
    <w:link w:val="98"/>
    <w:uiPriority w:val="99"/>
    <w:pPr>
      <w:adjustRightInd w:val="0"/>
      <w:spacing w:line="293" w:lineRule="atLeast"/>
      <w:ind w:firstLine="420"/>
      <w:jc w:val="left"/>
      <w:textAlignment w:val="baseline"/>
    </w:pPr>
    <w:rPr>
      <w:kern w:val="0"/>
      <w:sz w:val="20"/>
      <w:szCs w:val="20"/>
    </w:rPr>
  </w:style>
  <w:style w:type="paragraph" w:styleId="30">
    <w:name w:val="Balloon Text"/>
    <w:basedOn w:val="1"/>
    <w:link w:val="99"/>
    <w:semiHidden/>
    <w:uiPriority w:val="99"/>
    <w:rPr>
      <w:kern w:val="0"/>
      <w:sz w:val="18"/>
      <w:szCs w:val="18"/>
    </w:rPr>
  </w:style>
  <w:style w:type="paragraph" w:styleId="31">
    <w:name w:val="footer"/>
    <w:basedOn w:val="1"/>
    <w:link w:val="83"/>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2"/>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semiHidden/>
    <w:qFormat/>
    <w:uiPriority w:val="99"/>
    <w:pPr>
      <w:tabs>
        <w:tab w:val="right" w:leader="dot" w:pos="9061"/>
      </w:tabs>
      <w:spacing w:line="500" w:lineRule="exact"/>
    </w:pPr>
  </w:style>
  <w:style w:type="paragraph" w:styleId="34">
    <w:name w:val="toc 4"/>
    <w:basedOn w:val="1"/>
    <w:next w:val="1"/>
    <w:semiHidden/>
    <w:uiPriority w:val="99"/>
    <w:pPr>
      <w:ind w:left="1260" w:leftChars="600" w:firstLine="200" w:firstLineChars="200"/>
    </w:pPr>
    <w:rPr>
      <w:rFonts w:ascii="Calibri" w:hAnsi="Calibri" w:eastAsia="仿宋" w:cs="Calibri"/>
      <w:sz w:val="28"/>
      <w:szCs w:val="28"/>
    </w:rPr>
  </w:style>
  <w:style w:type="paragraph" w:styleId="35">
    <w:name w:val="List"/>
    <w:basedOn w:val="1"/>
    <w:qFormat/>
    <w:uiPriority w:val="99"/>
    <w:pPr>
      <w:ind w:left="200" w:hanging="200" w:hangingChars="200"/>
    </w:pPr>
    <w:rPr>
      <w:kern w:val="0"/>
    </w:rPr>
  </w:style>
  <w:style w:type="paragraph" w:styleId="36">
    <w:name w:val="footnote text"/>
    <w:basedOn w:val="1"/>
    <w:link w:val="200"/>
    <w:semiHidden/>
    <w:uiPriority w:val="99"/>
    <w:pPr>
      <w:snapToGrid w:val="0"/>
      <w:jc w:val="left"/>
    </w:pPr>
    <w:rPr>
      <w:kern w:val="0"/>
      <w:sz w:val="18"/>
      <w:szCs w:val="18"/>
    </w:rPr>
  </w:style>
  <w:style w:type="paragraph" w:styleId="37">
    <w:name w:val="toc 6"/>
    <w:basedOn w:val="1"/>
    <w:next w:val="1"/>
    <w:semiHidden/>
    <w:uiPriority w:val="99"/>
    <w:pPr>
      <w:ind w:left="2100" w:leftChars="1000" w:firstLine="200" w:firstLineChars="200"/>
    </w:pPr>
    <w:rPr>
      <w:rFonts w:ascii="Calibri" w:hAnsi="Calibri" w:eastAsia="仿宋" w:cs="Calibri"/>
      <w:sz w:val="28"/>
      <w:szCs w:val="28"/>
    </w:rPr>
  </w:style>
  <w:style w:type="paragraph" w:styleId="38">
    <w:name w:val="Body Text Indent 3"/>
    <w:basedOn w:val="1"/>
    <w:link w:val="100"/>
    <w:uiPriority w:val="99"/>
    <w:pPr>
      <w:adjustRightInd w:val="0"/>
      <w:spacing w:line="293" w:lineRule="atLeast"/>
      <w:ind w:firstLine="420"/>
      <w:jc w:val="left"/>
      <w:textAlignment w:val="baseline"/>
    </w:pPr>
    <w:rPr>
      <w:kern w:val="0"/>
      <w:sz w:val="16"/>
      <w:szCs w:val="16"/>
    </w:rPr>
  </w:style>
  <w:style w:type="paragraph" w:styleId="39">
    <w:name w:val="toc 2"/>
    <w:basedOn w:val="1"/>
    <w:next w:val="1"/>
    <w:semiHidden/>
    <w:uiPriority w:val="99"/>
    <w:pPr>
      <w:tabs>
        <w:tab w:val="right" w:leader="dot" w:pos="9061"/>
      </w:tabs>
      <w:spacing w:line="360" w:lineRule="auto"/>
      <w:ind w:left="420" w:leftChars="200"/>
    </w:pPr>
    <w:rPr>
      <w:rFonts w:ascii="楷体_GB2312" w:hAnsi="宋体" w:eastAsia="楷体_GB2312" w:cs="楷体_GB2312"/>
      <w:sz w:val="28"/>
      <w:szCs w:val="28"/>
    </w:rPr>
  </w:style>
  <w:style w:type="paragraph" w:styleId="40">
    <w:name w:val="toc 9"/>
    <w:basedOn w:val="1"/>
    <w:next w:val="1"/>
    <w:semiHidden/>
    <w:uiPriority w:val="99"/>
    <w:pPr>
      <w:ind w:left="3360" w:leftChars="1600" w:firstLine="200" w:firstLineChars="200"/>
    </w:pPr>
    <w:rPr>
      <w:rFonts w:ascii="Calibri" w:hAnsi="Calibri" w:eastAsia="仿宋" w:cs="Calibri"/>
      <w:sz w:val="28"/>
      <w:szCs w:val="28"/>
    </w:rPr>
  </w:style>
  <w:style w:type="paragraph" w:styleId="41">
    <w:name w:val="Body Text 2"/>
    <w:basedOn w:val="1"/>
    <w:link w:val="102"/>
    <w:uiPriority w:val="99"/>
    <w:pPr>
      <w:adjustRightInd w:val="0"/>
      <w:spacing w:line="360" w:lineRule="auto"/>
      <w:ind w:left="358" w:hanging="420"/>
      <w:textAlignment w:val="baseline"/>
    </w:pPr>
    <w:rPr>
      <w:kern w:val="0"/>
      <w:sz w:val="24"/>
      <w:szCs w:val="24"/>
    </w:rPr>
  </w:style>
  <w:style w:type="paragraph" w:styleId="42">
    <w:name w:val="HTML Preformatted"/>
    <w:basedOn w:val="1"/>
    <w:link w:val="8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rPr>
  </w:style>
  <w:style w:type="paragraph" w:styleId="43">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next w:val="1"/>
    <w:link w:val="189"/>
    <w:qFormat/>
    <w:uiPriority w:val="99"/>
    <w:pPr>
      <w:widowControl/>
      <w:spacing w:before="240" w:after="60"/>
      <w:jc w:val="center"/>
      <w:outlineLvl w:val="0"/>
    </w:pPr>
    <w:rPr>
      <w:rFonts w:ascii="Cambria" w:hAnsi="Cambria" w:cs="Cambria"/>
      <w:b/>
      <w:bCs/>
      <w:kern w:val="0"/>
      <w:sz w:val="32"/>
      <w:szCs w:val="32"/>
    </w:rPr>
  </w:style>
  <w:style w:type="character" w:styleId="46">
    <w:name w:val="Strong"/>
    <w:basedOn w:val="45"/>
    <w:qFormat/>
    <w:uiPriority w:val="99"/>
    <w:rPr>
      <w:b/>
      <w:bCs/>
    </w:rPr>
  </w:style>
  <w:style w:type="character" w:styleId="47">
    <w:name w:val="page number"/>
    <w:basedOn w:val="45"/>
    <w:uiPriority w:val="99"/>
  </w:style>
  <w:style w:type="character" w:styleId="48">
    <w:name w:val="FollowedHyperlink"/>
    <w:basedOn w:val="45"/>
    <w:uiPriority w:val="99"/>
    <w:rPr>
      <w:color w:val="800080"/>
      <w:u w:val="single"/>
    </w:rPr>
  </w:style>
  <w:style w:type="character" w:styleId="49">
    <w:name w:val="Emphasis"/>
    <w:basedOn w:val="45"/>
    <w:qFormat/>
    <w:uiPriority w:val="99"/>
    <w:rPr>
      <w:i/>
      <w:iCs/>
    </w:rPr>
  </w:style>
  <w:style w:type="character" w:styleId="50">
    <w:name w:val="Hyperlink"/>
    <w:basedOn w:val="45"/>
    <w:uiPriority w:val="99"/>
    <w:rPr>
      <w:color w:val="0000FF"/>
      <w:u w:val="single"/>
    </w:rPr>
  </w:style>
  <w:style w:type="character" w:styleId="51">
    <w:name w:val="annotation reference"/>
    <w:basedOn w:val="45"/>
    <w:semiHidden/>
    <w:uiPriority w:val="99"/>
    <w:rPr>
      <w:sz w:val="21"/>
      <w:szCs w:val="21"/>
    </w:rPr>
  </w:style>
  <w:style w:type="character" w:styleId="52">
    <w:name w:val="footnote reference"/>
    <w:basedOn w:val="45"/>
    <w:semiHidden/>
    <w:uiPriority w:val="99"/>
    <w:rPr>
      <w:vertAlign w:val="superscript"/>
    </w:rPr>
  </w:style>
  <w:style w:type="table" w:styleId="54">
    <w:name w:val="Table Grid"/>
    <w:basedOn w:val="53"/>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Heading 1 Char"/>
    <w:basedOn w:val="45"/>
    <w:link w:val="2"/>
    <w:locked/>
    <w:uiPriority w:val="99"/>
    <w:rPr>
      <w:b/>
      <w:bCs/>
      <w:kern w:val="44"/>
      <w:sz w:val="44"/>
      <w:szCs w:val="44"/>
    </w:rPr>
  </w:style>
  <w:style w:type="character" w:customStyle="1" w:styleId="56">
    <w:name w:val="Heading 2 Char"/>
    <w:basedOn w:val="45"/>
    <w:link w:val="3"/>
    <w:qFormat/>
    <w:locked/>
    <w:uiPriority w:val="99"/>
    <w:rPr>
      <w:rFonts w:ascii="黑体" w:hAnsi="Arial" w:eastAsia="黑体" w:cs="黑体"/>
      <w:lang w:val="en-US" w:eastAsia="zh-CN"/>
    </w:rPr>
  </w:style>
  <w:style w:type="character" w:customStyle="1" w:styleId="57">
    <w:name w:val="Heading 3 Char"/>
    <w:basedOn w:val="45"/>
    <w:link w:val="5"/>
    <w:locked/>
    <w:uiPriority w:val="99"/>
    <w:rPr>
      <w:rFonts w:ascii="宋体" w:eastAsia="黑体" w:cs="宋体"/>
      <w:lang w:val="en-US" w:eastAsia="zh-CN"/>
    </w:rPr>
  </w:style>
  <w:style w:type="character" w:customStyle="1" w:styleId="58">
    <w:name w:val="Heading 4 Char"/>
    <w:basedOn w:val="45"/>
    <w:link w:val="6"/>
    <w:locked/>
    <w:uiPriority w:val="99"/>
    <w:rPr>
      <w:rFonts w:ascii="Arial" w:hAnsi="Arial" w:eastAsia="黑体" w:cs="Arial"/>
      <w:b/>
      <w:bCs/>
      <w:sz w:val="28"/>
      <w:szCs w:val="28"/>
      <w:lang w:val="en-US" w:eastAsia="zh-CN"/>
    </w:rPr>
  </w:style>
  <w:style w:type="character" w:customStyle="1" w:styleId="59">
    <w:name w:val="Heading 5 Char"/>
    <w:basedOn w:val="45"/>
    <w:link w:val="7"/>
    <w:qFormat/>
    <w:locked/>
    <w:uiPriority w:val="99"/>
    <w:rPr>
      <w:rFonts w:ascii="宋体" w:eastAsia="宋体" w:cs="宋体"/>
      <w:b/>
      <w:bCs/>
      <w:lang w:val="en-US" w:eastAsia="zh-CN"/>
    </w:rPr>
  </w:style>
  <w:style w:type="character" w:customStyle="1" w:styleId="60">
    <w:name w:val="Heading 6 Char"/>
    <w:basedOn w:val="45"/>
    <w:link w:val="8"/>
    <w:locked/>
    <w:uiPriority w:val="99"/>
    <w:rPr>
      <w:rFonts w:ascii="Arial" w:hAnsi="Arial" w:eastAsia="黑体" w:cs="Arial"/>
      <w:b/>
      <w:bCs/>
      <w:lang w:val="en-US" w:eastAsia="zh-CN"/>
    </w:rPr>
  </w:style>
  <w:style w:type="character" w:customStyle="1" w:styleId="61">
    <w:name w:val="Heading 7 Char"/>
    <w:basedOn w:val="45"/>
    <w:link w:val="9"/>
    <w:locked/>
    <w:uiPriority w:val="99"/>
    <w:rPr>
      <w:rFonts w:ascii="宋体" w:eastAsia="宋体" w:cs="宋体"/>
      <w:b/>
      <w:bCs/>
      <w:lang w:val="en-US" w:eastAsia="zh-CN"/>
    </w:rPr>
  </w:style>
  <w:style w:type="character" w:customStyle="1" w:styleId="62">
    <w:name w:val="Heading 8 Char"/>
    <w:basedOn w:val="45"/>
    <w:link w:val="10"/>
    <w:qFormat/>
    <w:locked/>
    <w:uiPriority w:val="99"/>
    <w:rPr>
      <w:rFonts w:ascii="Arial" w:hAnsi="Arial" w:eastAsia="黑体" w:cs="Arial"/>
      <w:lang w:val="en-US" w:eastAsia="zh-CN"/>
    </w:rPr>
  </w:style>
  <w:style w:type="character" w:customStyle="1" w:styleId="63">
    <w:name w:val="Heading 9 Char"/>
    <w:basedOn w:val="45"/>
    <w:link w:val="11"/>
    <w:semiHidden/>
    <w:locked/>
    <w:uiPriority w:val="99"/>
    <w:rPr>
      <w:rFonts w:ascii="Cambria" w:hAnsi="Cambria" w:eastAsia="宋体" w:cs="Cambria"/>
      <w:sz w:val="21"/>
      <w:szCs w:val="21"/>
    </w:rPr>
  </w:style>
  <w:style w:type="character" w:customStyle="1" w:styleId="64">
    <w:name w:val="Comment Text Char"/>
    <w:basedOn w:val="45"/>
    <w:link w:val="14"/>
    <w:qFormat/>
    <w:locked/>
    <w:uiPriority w:val="99"/>
    <w:rPr>
      <w:rFonts w:ascii="Times New Roman" w:hAnsi="Times New Roman" w:eastAsia="宋体" w:cs="Times New Roman"/>
      <w:sz w:val="24"/>
      <w:szCs w:val="24"/>
    </w:rPr>
  </w:style>
  <w:style w:type="character" w:customStyle="1" w:styleId="65">
    <w:name w:val="Comment Subject Char"/>
    <w:basedOn w:val="64"/>
    <w:link w:val="13"/>
    <w:semiHidden/>
    <w:locked/>
    <w:uiPriority w:val="99"/>
    <w:rPr>
      <w:b/>
      <w:bCs/>
      <w:kern w:val="2"/>
      <w:lang w:val="en-US" w:eastAsia="zh-CN"/>
    </w:rPr>
  </w:style>
  <w:style w:type="character" w:customStyle="1" w:styleId="66">
    <w:name w:val="Body Text Char"/>
    <w:basedOn w:val="45"/>
    <w:link w:val="17"/>
    <w:qFormat/>
    <w:locked/>
    <w:uiPriority w:val="99"/>
    <w:rPr>
      <w:rFonts w:ascii="黑体" w:hAnsi="Times New Roman" w:eastAsia="黑体" w:cs="黑体"/>
      <w:spacing w:val="2"/>
      <w:position w:val="8"/>
      <w:sz w:val="20"/>
      <w:szCs w:val="20"/>
    </w:rPr>
  </w:style>
  <w:style w:type="character" w:customStyle="1" w:styleId="67">
    <w:name w:val="Body Text First Indent Char"/>
    <w:basedOn w:val="66"/>
    <w:link w:val="16"/>
    <w:locked/>
    <w:uiPriority w:val="99"/>
    <w:rPr>
      <w:rFonts w:eastAsia="宋体"/>
      <w:kern w:val="2"/>
      <w:sz w:val="21"/>
      <w:szCs w:val="21"/>
      <w:lang w:val="en-US" w:eastAsia="zh-CN"/>
    </w:rPr>
  </w:style>
  <w:style w:type="character" w:customStyle="1" w:styleId="68">
    <w:name w:val="Document Map Char"/>
    <w:basedOn w:val="45"/>
    <w:link w:val="19"/>
    <w:qFormat/>
    <w:locked/>
    <w:uiPriority w:val="99"/>
    <w:rPr>
      <w:rFonts w:ascii="宋体" w:hAnsi="Calibri" w:eastAsia="宋体" w:cs="宋体"/>
      <w:sz w:val="18"/>
      <w:szCs w:val="18"/>
    </w:rPr>
  </w:style>
  <w:style w:type="character" w:customStyle="1" w:styleId="69">
    <w:name w:val="Body Text 3 Char"/>
    <w:basedOn w:val="45"/>
    <w:link w:val="20"/>
    <w:semiHidden/>
    <w:qFormat/>
    <w:locked/>
    <w:uiPriority w:val="99"/>
    <w:rPr>
      <w:rFonts w:ascii="Times New Roman" w:hAnsi="Times New Roman" w:cs="Times New Roman"/>
      <w:sz w:val="16"/>
      <w:szCs w:val="16"/>
    </w:rPr>
  </w:style>
  <w:style w:type="character" w:customStyle="1" w:styleId="70">
    <w:name w:val="Body Text Indent Char"/>
    <w:basedOn w:val="45"/>
    <w:link w:val="21"/>
    <w:locked/>
    <w:uiPriority w:val="99"/>
    <w:rPr>
      <w:rFonts w:eastAsia="宋体"/>
      <w:sz w:val="30"/>
      <w:szCs w:val="30"/>
    </w:rPr>
  </w:style>
  <w:style w:type="character" w:customStyle="1" w:styleId="71">
    <w:name w:val="Plain Text Char"/>
    <w:basedOn w:val="45"/>
    <w:link w:val="26"/>
    <w:semiHidden/>
    <w:qFormat/>
    <w:locked/>
    <w:uiPriority w:val="99"/>
    <w:rPr>
      <w:rFonts w:ascii="宋体" w:hAnsi="Courier New" w:cs="宋体"/>
      <w:sz w:val="21"/>
      <w:szCs w:val="21"/>
    </w:rPr>
  </w:style>
  <w:style w:type="character" w:customStyle="1" w:styleId="72">
    <w:name w:val="Date Char"/>
    <w:basedOn w:val="45"/>
    <w:link w:val="28"/>
    <w:locked/>
    <w:uiPriority w:val="99"/>
    <w:rPr>
      <w:rFonts w:ascii="Times New Roman" w:hAnsi="Times New Roman" w:eastAsia="宋体" w:cs="Times New Roman"/>
      <w:sz w:val="21"/>
      <w:szCs w:val="21"/>
    </w:rPr>
  </w:style>
  <w:style w:type="character" w:customStyle="1" w:styleId="73">
    <w:name w:val="Body Text Indent 2 Char"/>
    <w:basedOn w:val="45"/>
    <w:link w:val="29"/>
    <w:qFormat/>
    <w:locked/>
    <w:uiPriority w:val="99"/>
    <w:rPr>
      <w:rFonts w:eastAsia="宋体"/>
    </w:rPr>
  </w:style>
  <w:style w:type="character" w:customStyle="1" w:styleId="74">
    <w:name w:val="Balloon Text Char"/>
    <w:basedOn w:val="45"/>
    <w:link w:val="30"/>
    <w:locked/>
    <w:uiPriority w:val="99"/>
    <w:rPr>
      <w:rFonts w:ascii="Calibri" w:hAnsi="Calibri" w:eastAsia="宋体" w:cs="Calibri"/>
      <w:kern w:val="2"/>
      <w:sz w:val="18"/>
      <w:szCs w:val="18"/>
      <w:lang w:val="en-US" w:eastAsia="zh-CN"/>
    </w:rPr>
  </w:style>
  <w:style w:type="character" w:customStyle="1" w:styleId="75">
    <w:name w:val="Footer Char"/>
    <w:basedOn w:val="45"/>
    <w:link w:val="31"/>
    <w:locked/>
    <w:uiPriority w:val="99"/>
    <w:rPr>
      <w:rFonts w:ascii="Times New Roman" w:hAnsi="Times New Roman" w:eastAsia="宋体" w:cs="Times New Roman"/>
      <w:kern w:val="0"/>
      <w:sz w:val="20"/>
      <w:szCs w:val="20"/>
    </w:rPr>
  </w:style>
  <w:style w:type="character" w:customStyle="1" w:styleId="76">
    <w:name w:val="Header Char"/>
    <w:basedOn w:val="45"/>
    <w:link w:val="32"/>
    <w:locked/>
    <w:uiPriority w:val="99"/>
    <w:rPr>
      <w:rFonts w:ascii="Calibri" w:hAnsi="Calibri" w:eastAsia="宋体" w:cs="Calibri"/>
      <w:kern w:val="2"/>
      <w:sz w:val="18"/>
      <w:szCs w:val="18"/>
      <w:lang w:val="en-US" w:eastAsia="zh-CN"/>
    </w:rPr>
  </w:style>
  <w:style w:type="character" w:customStyle="1" w:styleId="77">
    <w:name w:val="Footnote Text Char"/>
    <w:basedOn w:val="45"/>
    <w:link w:val="36"/>
    <w:locked/>
    <w:uiPriority w:val="99"/>
    <w:rPr>
      <w:sz w:val="18"/>
      <w:szCs w:val="18"/>
    </w:rPr>
  </w:style>
  <w:style w:type="character" w:customStyle="1" w:styleId="78">
    <w:name w:val="Body Text Indent 3 Char"/>
    <w:basedOn w:val="45"/>
    <w:link w:val="38"/>
    <w:locked/>
    <w:uiPriority w:val="99"/>
    <w:rPr>
      <w:rFonts w:eastAsia="宋体"/>
      <w:sz w:val="16"/>
      <w:szCs w:val="16"/>
    </w:rPr>
  </w:style>
  <w:style w:type="character" w:customStyle="1" w:styleId="79">
    <w:name w:val="Body Text 2 Char"/>
    <w:basedOn w:val="45"/>
    <w:link w:val="41"/>
    <w:locked/>
    <w:uiPriority w:val="99"/>
    <w:rPr>
      <w:rFonts w:eastAsia="宋体"/>
      <w:sz w:val="24"/>
      <w:szCs w:val="24"/>
    </w:rPr>
  </w:style>
  <w:style w:type="character" w:customStyle="1" w:styleId="80">
    <w:name w:val="HTML Preformatted Char"/>
    <w:basedOn w:val="45"/>
    <w:link w:val="42"/>
    <w:locked/>
    <w:uiPriority w:val="99"/>
    <w:rPr>
      <w:rFonts w:ascii="Arial" w:hAnsi="Arial" w:eastAsia="宋体" w:cs="Arial"/>
      <w:kern w:val="0"/>
      <w:sz w:val="21"/>
      <w:szCs w:val="21"/>
    </w:rPr>
  </w:style>
  <w:style w:type="character" w:customStyle="1" w:styleId="81">
    <w:name w:val="Title Char"/>
    <w:basedOn w:val="45"/>
    <w:link w:val="44"/>
    <w:locked/>
    <w:uiPriority w:val="99"/>
    <w:rPr>
      <w:rFonts w:ascii="Cambria" w:hAnsi="Cambria" w:cs="Cambria"/>
      <w:b/>
      <w:bCs/>
      <w:sz w:val="32"/>
      <w:szCs w:val="32"/>
    </w:rPr>
  </w:style>
  <w:style w:type="character" w:customStyle="1" w:styleId="82">
    <w:name w:val="Header Char2"/>
    <w:link w:val="32"/>
    <w:locked/>
    <w:uiPriority w:val="99"/>
    <w:rPr>
      <w:sz w:val="18"/>
      <w:szCs w:val="18"/>
    </w:rPr>
  </w:style>
  <w:style w:type="character" w:customStyle="1" w:styleId="83">
    <w:name w:val="Footer Char1"/>
    <w:link w:val="31"/>
    <w:locked/>
    <w:uiPriority w:val="99"/>
    <w:rPr>
      <w:sz w:val="18"/>
      <w:szCs w:val="18"/>
    </w:rPr>
  </w:style>
  <w:style w:type="paragraph" w:customStyle="1" w:styleId="84">
    <w:name w:val="列出段落1"/>
    <w:basedOn w:val="1"/>
    <w:uiPriority w:val="99"/>
    <w:pPr>
      <w:ind w:firstLine="420" w:firstLineChars="200"/>
    </w:pPr>
  </w:style>
  <w:style w:type="character" w:customStyle="1" w:styleId="85">
    <w:name w:val="Plain Text Char3"/>
    <w:locked/>
    <w:uiPriority w:val="99"/>
    <w:rPr>
      <w:rFonts w:ascii="宋体" w:hAnsi="Courier New" w:eastAsia="宋体" w:cs="宋体"/>
    </w:rPr>
  </w:style>
  <w:style w:type="character" w:customStyle="1" w:styleId="86">
    <w:name w:val="Plain Text Char1"/>
    <w:link w:val="26"/>
    <w:locked/>
    <w:uiPriority w:val="99"/>
    <w:rPr>
      <w:kern w:val="2"/>
      <w:sz w:val="18"/>
      <w:szCs w:val="18"/>
    </w:rPr>
  </w:style>
  <w:style w:type="character" w:customStyle="1" w:styleId="87">
    <w:name w:val="Heading 1 Char1"/>
    <w:link w:val="2"/>
    <w:locked/>
    <w:uiPriority w:val="99"/>
    <w:rPr>
      <w:rFonts w:ascii="Times New Roman" w:hAnsi="Times New Roman" w:eastAsia="宋体" w:cs="Times New Roman"/>
      <w:b/>
      <w:bCs/>
      <w:kern w:val="44"/>
      <w:sz w:val="20"/>
      <w:szCs w:val="20"/>
    </w:rPr>
  </w:style>
  <w:style w:type="paragraph" w:customStyle="1" w:styleId="88">
    <w:name w:val="二级目录"/>
    <w:basedOn w:val="1"/>
    <w:link w:val="89"/>
    <w:uiPriority w:val="99"/>
    <w:pPr>
      <w:spacing w:line="360" w:lineRule="exact"/>
      <w:ind w:firstLine="412" w:firstLineChars="196"/>
      <w:outlineLvl w:val="1"/>
    </w:pPr>
    <w:rPr>
      <w:rFonts w:hAnsi="宋体"/>
      <w:kern w:val="0"/>
    </w:rPr>
  </w:style>
  <w:style w:type="character" w:customStyle="1" w:styleId="89">
    <w:name w:val="二级目录 Char"/>
    <w:link w:val="88"/>
    <w:locked/>
    <w:uiPriority w:val="99"/>
    <w:rPr>
      <w:rFonts w:ascii="Times New Roman" w:hAnsi="宋体" w:eastAsia="宋体" w:cs="Times New Roman"/>
      <w:kern w:val="0"/>
      <w:sz w:val="21"/>
      <w:szCs w:val="21"/>
    </w:rPr>
  </w:style>
  <w:style w:type="paragraph" w:customStyle="1" w:styleId="90">
    <w:name w:val="TOC Heading1"/>
    <w:basedOn w:val="2"/>
    <w:next w:val="1"/>
    <w:uiPriority w:val="99"/>
    <w:pPr>
      <w:widowControl/>
      <w:spacing w:before="240" w:after="0" w:line="259" w:lineRule="auto"/>
      <w:jc w:val="left"/>
      <w:outlineLvl w:val="9"/>
    </w:pPr>
    <w:rPr>
      <w:rFonts w:ascii="Calibri Light" w:hAnsi="Calibri Light" w:cs="Calibri Light"/>
      <w:b w:val="0"/>
      <w:bCs w:val="0"/>
      <w:color w:val="2E74B5"/>
      <w:kern w:val="0"/>
      <w:sz w:val="32"/>
      <w:szCs w:val="32"/>
    </w:rPr>
  </w:style>
  <w:style w:type="character" w:customStyle="1" w:styleId="91">
    <w:name w:val="Heading 4 Char1"/>
    <w:link w:val="6"/>
    <w:locked/>
    <w:uiPriority w:val="99"/>
    <w:rPr>
      <w:rFonts w:ascii="Arial" w:hAnsi="Arial" w:eastAsia="黑体" w:cs="Arial"/>
      <w:b/>
      <w:bCs/>
      <w:lang w:val="en-US" w:eastAsia="zh-CN"/>
    </w:rPr>
  </w:style>
  <w:style w:type="character" w:customStyle="1" w:styleId="92">
    <w:name w:val="Heading 9 Char1"/>
    <w:link w:val="11"/>
    <w:locked/>
    <w:uiPriority w:val="99"/>
    <w:rPr>
      <w:rFonts w:ascii="宋体" w:hAnsi="Calibri" w:eastAsia="宋体" w:cs="宋体"/>
      <w:lang w:val="en-US" w:eastAsia="zh-CN"/>
    </w:rPr>
  </w:style>
  <w:style w:type="paragraph" w:customStyle="1" w:styleId="93">
    <w:name w:val="Char Char17 Char Char"/>
    <w:basedOn w:val="1"/>
    <w:uiPriority w:val="99"/>
  </w:style>
  <w:style w:type="paragraph" w:customStyle="1" w:styleId="94">
    <w:name w:val="Char Char Char Char"/>
    <w:basedOn w:val="1"/>
    <w:uiPriority w:val="99"/>
    <w:pPr>
      <w:autoSpaceDE w:val="0"/>
      <w:autoSpaceDN w:val="0"/>
    </w:pPr>
    <w:rPr>
      <w:rFonts w:ascii="Tahoma" w:hAnsi="Tahoma" w:cs="Tahoma"/>
      <w:sz w:val="24"/>
      <w:szCs w:val="24"/>
    </w:rPr>
  </w:style>
  <w:style w:type="character" w:customStyle="1" w:styleId="95">
    <w:name w:val="正文文本 Char"/>
    <w:uiPriority w:val="99"/>
    <w:rPr>
      <w:rFonts w:ascii="Times New Roman" w:hAnsi="Times New Roman" w:eastAsia="宋体" w:cs="Times New Roman"/>
      <w:sz w:val="21"/>
      <w:szCs w:val="21"/>
    </w:rPr>
  </w:style>
  <w:style w:type="character" w:customStyle="1" w:styleId="96">
    <w:name w:val="Body Text Char1"/>
    <w:link w:val="17"/>
    <w:locked/>
    <w:uiPriority w:val="99"/>
    <w:rPr>
      <w:rFonts w:ascii="黑体" w:hAnsi="Times New Roman" w:eastAsia="黑体" w:cs="黑体"/>
      <w:spacing w:val="2"/>
      <w:position w:val="8"/>
      <w:sz w:val="20"/>
      <w:szCs w:val="20"/>
    </w:rPr>
  </w:style>
  <w:style w:type="character" w:customStyle="1" w:styleId="97">
    <w:name w:val="Body Text Indent Char1"/>
    <w:link w:val="21"/>
    <w:locked/>
    <w:uiPriority w:val="99"/>
    <w:rPr>
      <w:rFonts w:ascii="Times New Roman" w:hAnsi="Times New Roman" w:eastAsia="宋体" w:cs="Times New Roman"/>
      <w:kern w:val="0"/>
      <w:sz w:val="20"/>
      <w:szCs w:val="20"/>
    </w:rPr>
  </w:style>
  <w:style w:type="character" w:customStyle="1" w:styleId="98">
    <w:name w:val="Body Text Indent 2 Char1"/>
    <w:link w:val="29"/>
    <w:locked/>
    <w:uiPriority w:val="99"/>
    <w:rPr>
      <w:rFonts w:ascii="Times New Roman" w:hAnsi="Times New Roman" w:eastAsia="宋体" w:cs="Times New Roman"/>
      <w:sz w:val="20"/>
      <w:szCs w:val="20"/>
    </w:rPr>
  </w:style>
  <w:style w:type="character" w:customStyle="1" w:styleId="99">
    <w:name w:val="Balloon Text Char1"/>
    <w:link w:val="30"/>
    <w:qFormat/>
    <w:locked/>
    <w:uiPriority w:val="99"/>
    <w:rPr>
      <w:rFonts w:ascii="Times New Roman" w:hAnsi="Times New Roman" w:eastAsia="宋体" w:cs="Times New Roman"/>
      <w:sz w:val="18"/>
      <w:szCs w:val="18"/>
    </w:rPr>
  </w:style>
  <w:style w:type="character" w:customStyle="1" w:styleId="100">
    <w:name w:val="Body Text Indent 3 Char1"/>
    <w:link w:val="38"/>
    <w:qFormat/>
    <w:locked/>
    <w:uiPriority w:val="99"/>
    <w:rPr>
      <w:rFonts w:ascii="Times New Roman" w:hAnsi="Times New Roman" w:eastAsia="宋体" w:cs="Times New Roman"/>
      <w:sz w:val="16"/>
      <w:szCs w:val="16"/>
    </w:rPr>
  </w:style>
  <w:style w:type="paragraph" w:customStyle="1" w:styleId="101">
    <w:name w:val="xl28"/>
    <w:basedOn w:val="1"/>
    <w:qFormat/>
    <w:uiPriority w:val="99"/>
    <w:pPr>
      <w:widowControl/>
      <w:pBdr>
        <w:right w:val="single" w:color="auto" w:sz="4" w:space="0"/>
      </w:pBdr>
      <w:spacing w:before="100" w:beforeAutospacing="1" w:after="100" w:afterAutospacing="1"/>
      <w:textAlignment w:val="top"/>
    </w:pPr>
    <w:rPr>
      <w:rFonts w:ascii="Arial Unicode MS" w:hAnsi="Arial Unicode MS" w:cs="Arial Unicode MS"/>
      <w:kern w:val="0"/>
      <w:sz w:val="18"/>
      <w:szCs w:val="18"/>
    </w:rPr>
  </w:style>
  <w:style w:type="character" w:customStyle="1" w:styleId="102">
    <w:name w:val="Body Text 2 Char1"/>
    <w:link w:val="41"/>
    <w:qFormat/>
    <w:locked/>
    <w:uiPriority w:val="99"/>
    <w:rPr>
      <w:rFonts w:ascii="Times New Roman" w:hAnsi="Times New Roman" w:eastAsia="宋体" w:cs="Times New Roman"/>
      <w:sz w:val="24"/>
      <w:szCs w:val="24"/>
    </w:rPr>
  </w:style>
  <w:style w:type="paragraph" w:customStyle="1" w:styleId="103">
    <w:name w:val="xl30"/>
    <w:basedOn w:val="1"/>
    <w:qFormat/>
    <w:uiPriority w:val="99"/>
    <w:pPr>
      <w:widowControl/>
      <w:spacing w:before="100" w:beforeAutospacing="1" w:after="100" w:afterAutospacing="1"/>
      <w:textAlignment w:val="top"/>
    </w:pPr>
    <w:rPr>
      <w:rFonts w:ascii="Arial Unicode MS" w:hAnsi="Arial Unicode MS" w:cs="Arial Unicode MS"/>
      <w:color w:val="000000"/>
      <w:kern w:val="0"/>
      <w:sz w:val="18"/>
      <w:szCs w:val="18"/>
    </w:rPr>
  </w:style>
  <w:style w:type="character" w:customStyle="1" w:styleId="104">
    <w:name w:val="Body Text First Indent Char1"/>
    <w:link w:val="16"/>
    <w:qFormat/>
    <w:locked/>
    <w:uiPriority w:val="99"/>
    <w:rPr>
      <w:rFonts w:ascii="黑体" w:hAnsi="Times New Roman" w:eastAsia="宋体" w:cs="黑体"/>
      <w:spacing w:val="2"/>
      <w:position w:val="8"/>
      <w:sz w:val="21"/>
      <w:szCs w:val="21"/>
    </w:rPr>
  </w:style>
  <w:style w:type="paragraph" w:customStyle="1" w:styleId="105">
    <w:name w:val="Char Char Char Char1"/>
    <w:basedOn w:val="1"/>
    <w:qFormat/>
    <w:uiPriority w:val="99"/>
    <w:pPr>
      <w:autoSpaceDE w:val="0"/>
      <w:autoSpaceDN w:val="0"/>
    </w:pPr>
    <w:rPr>
      <w:rFonts w:ascii="Tahoma" w:hAnsi="Tahoma" w:cs="Tahoma"/>
      <w:sz w:val="24"/>
      <w:szCs w:val="24"/>
    </w:rPr>
  </w:style>
  <w:style w:type="character" w:customStyle="1" w:styleId="106">
    <w:name w:val="Char Char1"/>
    <w:qFormat/>
    <w:locked/>
    <w:uiPriority w:val="99"/>
    <w:rPr>
      <w:rFonts w:ascii="黑体" w:eastAsia="黑体" w:cs="黑体"/>
      <w:spacing w:val="2"/>
      <w:kern w:val="2"/>
      <w:position w:val="8"/>
      <w:sz w:val="18"/>
      <w:szCs w:val="18"/>
      <w:lang w:val="en-US" w:eastAsia="zh-CN"/>
    </w:rPr>
  </w:style>
  <w:style w:type="character" w:customStyle="1" w:styleId="107">
    <w:name w:val="Char Char7"/>
    <w:qFormat/>
    <w:locked/>
    <w:uiPriority w:val="99"/>
    <w:rPr>
      <w:rFonts w:ascii="宋体" w:hAnsi="宋体" w:eastAsia="宋体" w:cs="宋体"/>
      <w:sz w:val="30"/>
      <w:szCs w:val="30"/>
      <w:lang w:val="en-US" w:eastAsia="zh-CN"/>
    </w:rPr>
  </w:style>
  <w:style w:type="character" w:customStyle="1" w:styleId="108">
    <w:name w:val="Char Char8"/>
    <w:qFormat/>
    <w:locked/>
    <w:uiPriority w:val="99"/>
    <w:rPr>
      <w:rFonts w:ascii="宋体" w:hAnsi="宋体" w:eastAsia="宋体" w:cs="宋体"/>
      <w:kern w:val="2"/>
      <w:sz w:val="24"/>
      <w:szCs w:val="24"/>
      <w:lang w:val="en-US" w:eastAsia="zh-CN"/>
    </w:rPr>
  </w:style>
  <w:style w:type="character" w:customStyle="1" w:styleId="109">
    <w:name w:val="Char Char9"/>
    <w:qFormat/>
    <w:locked/>
    <w:uiPriority w:val="99"/>
    <w:rPr>
      <w:rFonts w:ascii="宋体" w:hAnsi="宋体" w:eastAsia="宋体" w:cs="宋体"/>
      <w:kern w:val="2"/>
      <w:sz w:val="21"/>
      <w:szCs w:val="21"/>
      <w:lang w:val="en-US" w:eastAsia="zh-CN"/>
    </w:rPr>
  </w:style>
  <w:style w:type="character" w:customStyle="1" w:styleId="110">
    <w:name w:val="Char Char6"/>
    <w:qFormat/>
    <w:locked/>
    <w:uiPriority w:val="99"/>
    <w:rPr>
      <w:rFonts w:ascii="宋体" w:hAnsi="宋体" w:eastAsia="宋体" w:cs="宋体"/>
      <w:kern w:val="2"/>
      <w:sz w:val="16"/>
      <w:szCs w:val="16"/>
      <w:lang w:val="en-US" w:eastAsia="zh-CN"/>
    </w:rPr>
  </w:style>
  <w:style w:type="character" w:customStyle="1" w:styleId="111">
    <w:name w:val="Char Char Char"/>
    <w:qFormat/>
    <w:locked/>
    <w:uiPriority w:val="99"/>
    <w:rPr>
      <w:rFonts w:ascii="宋体" w:hAnsi="Courier New" w:eastAsia="宋体" w:cs="宋体"/>
      <w:kern w:val="2"/>
      <w:sz w:val="21"/>
      <w:szCs w:val="21"/>
      <w:lang w:val="en-US" w:eastAsia="zh-CN"/>
    </w:rPr>
  </w:style>
  <w:style w:type="character" w:customStyle="1" w:styleId="112">
    <w:name w:val="Char Char3"/>
    <w:qFormat/>
    <w:locked/>
    <w:uiPriority w:val="99"/>
    <w:rPr>
      <w:rFonts w:ascii="宋体" w:hAnsi="宋体" w:eastAsia="宋体" w:cs="宋体"/>
      <w:kern w:val="2"/>
      <w:sz w:val="18"/>
      <w:szCs w:val="18"/>
      <w:lang w:val="en-US" w:eastAsia="zh-CN"/>
    </w:rPr>
  </w:style>
  <w:style w:type="paragraph" w:customStyle="1" w:styleId="11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4">
    <w:name w:val="xl1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115">
    <w:name w:val="xl2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116">
    <w:name w:val="xl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117">
    <w:name w:val="xl2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118">
    <w:name w:val="xl2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21">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22">
    <w:name w:val="正文缩进2"/>
    <w:basedOn w:val="1"/>
    <w:qFormat/>
    <w:uiPriority w:val="99"/>
    <w:pPr>
      <w:spacing w:line="500" w:lineRule="atLeast"/>
      <w:ind w:firstLine="525"/>
    </w:pPr>
    <w:rPr>
      <w:rFonts w:ascii="宋体" w:cs="宋体"/>
      <w:kern w:val="0"/>
    </w:rPr>
  </w:style>
  <w:style w:type="paragraph" w:customStyle="1" w:styleId="123">
    <w:name w:val="MTDisplayEquation"/>
    <w:basedOn w:val="1"/>
    <w:link w:val="124"/>
    <w:qFormat/>
    <w:uiPriority w:val="99"/>
    <w:pPr>
      <w:widowControl/>
      <w:tabs>
        <w:tab w:val="center" w:pos="4320"/>
        <w:tab w:val="right" w:pos="8640"/>
      </w:tabs>
      <w:spacing w:line="240" w:lineRule="atLeast"/>
      <w:ind w:firstLine="576"/>
    </w:pPr>
    <w:rPr>
      <w:kern w:val="0"/>
      <w:sz w:val="20"/>
      <w:szCs w:val="20"/>
    </w:rPr>
  </w:style>
  <w:style w:type="character" w:customStyle="1" w:styleId="124">
    <w:name w:val="MTDisplayEquation Char Char"/>
    <w:link w:val="123"/>
    <w:qFormat/>
    <w:locked/>
    <w:uiPriority w:val="99"/>
    <w:rPr>
      <w:rFonts w:ascii="Times New Roman" w:hAnsi="Times New Roman" w:eastAsia="宋体" w:cs="Times New Roman"/>
      <w:kern w:val="0"/>
      <w:sz w:val="20"/>
      <w:szCs w:val="20"/>
    </w:rPr>
  </w:style>
  <w:style w:type="character" w:customStyle="1" w:styleId="125">
    <w:name w:val="a121"/>
    <w:qFormat/>
    <w:uiPriority w:val="99"/>
    <w:rPr>
      <w:sz w:val="24"/>
      <w:szCs w:val="24"/>
    </w:rPr>
  </w:style>
  <w:style w:type="character" w:customStyle="1" w:styleId="126">
    <w:name w:val="pubglobal_floatdivstyle021"/>
    <w:qFormat/>
    <w:uiPriority w:val="99"/>
    <w:rPr>
      <w:color w:val="auto"/>
    </w:rPr>
  </w:style>
  <w:style w:type="paragraph" w:customStyle="1" w:styleId="127">
    <w:name w:val="z-Top of Form1"/>
    <w:basedOn w:val="1"/>
    <w:next w:val="1"/>
    <w:link w:val="128"/>
    <w:qFormat/>
    <w:uiPriority w:val="99"/>
    <w:pPr>
      <w:pBdr>
        <w:bottom w:val="single" w:color="auto" w:sz="6" w:space="1"/>
      </w:pBdr>
      <w:jc w:val="center"/>
    </w:pPr>
    <w:rPr>
      <w:rFonts w:ascii="Arial" w:hAnsi="Arial" w:cs="Arial"/>
      <w:vanish/>
      <w:kern w:val="0"/>
      <w:sz w:val="16"/>
      <w:szCs w:val="16"/>
    </w:rPr>
  </w:style>
  <w:style w:type="character" w:customStyle="1" w:styleId="128">
    <w:name w:val="z-窗体顶端 Char"/>
    <w:link w:val="127"/>
    <w:qFormat/>
    <w:locked/>
    <w:uiPriority w:val="99"/>
    <w:rPr>
      <w:rFonts w:ascii="Arial" w:hAnsi="Arial" w:eastAsia="宋体" w:cs="Arial"/>
      <w:vanish/>
      <w:sz w:val="16"/>
      <w:szCs w:val="16"/>
    </w:rPr>
  </w:style>
  <w:style w:type="paragraph" w:customStyle="1" w:styleId="129">
    <w:name w:val="z-Bottom of Form1"/>
    <w:basedOn w:val="1"/>
    <w:next w:val="1"/>
    <w:link w:val="130"/>
    <w:qFormat/>
    <w:uiPriority w:val="99"/>
    <w:pPr>
      <w:pBdr>
        <w:top w:val="single" w:color="auto" w:sz="6" w:space="1"/>
      </w:pBdr>
      <w:jc w:val="center"/>
    </w:pPr>
    <w:rPr>
      <w:rFonts w:ascii="Arial" w:hAnsi="Arial" w:cs="Arial"/>
      <w:vanish/>
      <w:kern w:val="0"/>
      <w:sz w:val="16"/>
      <w:szCs w:val="16"/>
    </w:rPr>
  </w:style>
  <w:style w:type="character" w:customStyle="1" w:styleId="130">
    <w:name w:val="z-窗体底端 Char"/>
    <w:link w:val="129"/>
    <w:locked/>
    <w:uiPriority w:val="99"/>
    <w:rPr>
      <w:rFonts w:ascii="Arial" w:hAnsi="Arial" w:eastAsia="宋体" w:cs="Arial"/>
      <w:vanish/>
      <w:sz w:val="16"/>
      <w:szCs w:val="16"/>
    </w:rPr>
  </w:style>
  <w:style w:type="character" w:customStyle="1" w:styleId="131">
    <w:name w:val="formtitle"/>
    <w:uiPriority w:val="99"/>
  </w:style>
  <w:style w:type="paragraph" w:customStyle="1" w:styleId="132">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4">
    <w:name w:val="xl68"/>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5">
    <w:name w:val="xl69"/>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6">
    <w:name w:val="xl70"/>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7">
    <w:name w:val="xl71"/>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138">
    <w:name w:val="xl72"/>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39">
    <w:name w:val="xl73"/>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140">
    <w:name w:val="xl74"/>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1">
    <w:name w:val="xl75"/>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2">
    <w:name w:val="xl76"/>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143">
    <w:name w:val="xl7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4">
    <w:name w:val="xl78"/>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45">
    <w:name w:val="xl79"/>
    <w:basedOn w:val="1"/>
    <w:uiPriority w:val="99"/>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46">
    <w:name w:val="xf"/>
    <w:basedOn w:val="1"/>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47">
    <w:name w:val="xf1"/>
    <w:basedOn w:val="1"/>
    <w:uiPriority w:val="99"/>
    <w:pPr>
      <w:widowControl/>
      <w:spacing w:before="100" w:beforeAutospacing="1" w:after="100" w:afterAutospacing="1" w:line="300" w:lineRule="atLeast"/>
      <w:jc w:val="left"/>
    </w:pPr>
    <w:rPr>
      <w:rFonts w:ascii="宋体" w:hAnsi="宋体" w:cs="宋体"/>
      <w:color w:val="000000"/>
      <w:kern w:val="0"/>
    </w:rPr>
  </w:style>
  <w:style w:type="paragraph" w:customStyle="1" w:styleId="148">
    <w:name w:val="xfb"/>
    <w:basedOn w:val="1"/>
    <w:uiPriority w:val="99"/>
    <w:pPr>
      <w:widowControl/>
      <w:spacing w:before="100" w:beforeAutospacing="1" w:after="100" w:afterAutospacing="1" w:line="300" w:lineRule="atLeast"/>
      <w:jc w:val="left"/>
    </w:pPr>
    <w:rPr>
      <w:rFonts w:ascii="黑体" w:hAnsi="宋体" w:eastAsia="黑体" w:cs="黑体"/>
      <w:color w:val="000000"/>
      <w:kern w:val="0"/>
      <w:sz w:val="27"/>
      <w:szCs w:val="27"/>
    </w:rPr>
  </w:style>
  <w:style w:type="character" w:customStyle="1" w:styleId="149">
    <w:name w:val="Char Char2"/>
    <w:locked/>
    <w:uiPriority w:val="99"/>
    <w:rPr>
      <w:rFonts w:eastAsia="宋体"/>
      <w:kern w:val="2"/>
      <w:sz w:val="18"/>
      <w:szCs w:val="18"/>
      <w:lang w:val="en-US" w:eastAsia="zh-CN"/>
    </w:rPr>
  </w:style>
  <w:style w:type="character" w:customStyle="1" w:styleId="150">
    <w:name w:val="Char Char4"/>
    <w:uiPriority w:val="99"/>
    <w:rPr>
      <w:rFonts w:eastAsia="仿宋_GB2312"/>
      <w:kern w:val="44"/>
      <w:sz w:val="18"/>
      <w:szCs w:val="18"/>
      <w:lang w:val="en-US" w:eastAsia="zh-CN"/>
    </w:rPr>
  </w:style>
  <w:style w:type="paragraph" w:customStyle="1" w:styleId="151">
    <w:name w:val="Char Char Char1 Char Char Char Char"/>
    <w:basedOn w:val="1"/>
    <w:uiPriority w:val="99"/>
    <w:pPr>
      <w:autoSpaceDE w:val="0"/>
      <w:autoSpaceDN w:val="0"/>
    </w:pPr>
    <w:rPr>
      <w:rFonts w:ascii="Tahoma" w:hAnsi="Tahoma" w:cs="Tahoma"/>
      <w:sz w:val="24"/>
      <w:szCs w:val="24"/>
    </w:rPr>
  </w:style>
  <w:style w:type="paragraph" w:customStyle="1" w:styleId="152">
    <w:name w:val="xl27"/>
    <w:basedOn w:val="1"/>
    <w:uiPriority w:val="99"/>
    <w:pPr>
      <w:widowControl/>
      <w:pBdr>
        <w:bottom w:val="single" w:color="auto" w:sz="4" w:space="0"/>
        <w:right w:val="single" w:color="auto" w:sz="4" w:space="0"/>
      </w:pBdr>
      <w:spacing w:before="100" w:beforeAutospacing="1" w:after="100" w:afterAutospacing="1"/>
    </w:pPr>
    <w:rPr>
      <w:rFonts w:ascii="Arial Unicode MS" w:hAnsi="Arial Unicode MS" w:cs="Arial Unicode MS"/>
      <w:color w:val="000000"/>
      <w:kern w:val="0"/>
      <w:sz w:val="18"/>
      <w:szCs w:val="18"/>
    </w:rPr>
  </w:style>
  <w:style w:type="paragraph" w:customStyle="1" w:styleId="153">
    <w:name w:val="xl31"/>
    <w:basedOn w:val="1"/>
    <w:uiPriority w:val="99"/>
    <w:pPr>
      <w:widowControl/>
      <w:pBdr>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154">
    <w:name w:val="xl38"/>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155">
    <w:name w:val="样式1"/>
    <w:basedOn w:val="1"/>
    <w:uiPriority w:val="99"/>
    <w:pPr>
      <w:spacing w:line="600" w:lineRule="exact"/>
    </w:pPr>
    <w:rPr>
      <w:rFonts w:ascii="仿宋_GB2312" w:eastAsia="仿宋_GB2312" w:cs="仿宋_GB2312"/>
      <w:color w:val="000000"/>
      <w:sz w:val="28"/>
      <w:szCs w:val="28"/>
    </w:rPr>
  </w:style>
  <w:style w:type="character" w:customStyle="1" w:styleId="156">
    <w:name w:val="grame"/>
    <w:uiPriority w:val="99"/>
  </w:style>
  <w:style w:type="paragraph" w:customStyle="1" w:styleId="157">
    <w:name w:val="xl44"/>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cs="Arial Unicode MS"/>
      <w:color w:val="000000"/>
      <w:kern w:val="0"/>
      <w:sz w:val="18"/>
      <w:szCs w:val="18"/>
    </w:rPr>
  </w:style>
  <w:style w:type="paragraph" w:customStyle="1" w:styleId="158">
    <w:name w:val="xl49"/>
    <w:basedOn w:val="1"/>
    <w:uiPriority w:val="99"/>
    <w:pPr>
      <w:widowControl/>
      <w:spacing w:before="100" w:beforeAutospacing="1" w:after="100" w:afterAutospacing="1"/>
      <w:jc w:val="left"/>
    </w:pPr>
    <w:rPr>
      <w:rFonts w:ascii="Arial Unicode MS" w:hAnsi="Arial Unicode MS" w:cs="Arial Unicode MS"/>
      <w:color w:val="000000"/>
      <w:kern w:val="0"/>
      <w:sz w:val="18"/>
      <w:szCs w:val="18"/>
    </w:rPr>
  </w:style>
  <w:style w:type="character" w:customStyle="1" w:styleId="159">
    <w:name w:val="Char Char5"/>
    <w:uiPriority w:val="99"/>
    <w:rPr>
      <w:rFonts w:eastAsia="宋体"/>
      <w:kern w:val="2"/>
      <w:sz w:val="18"/>
      <w:szCs w:val="18"/>
      <w:lang w:val="en-US" w:eastAsia="zh-CN"/>
    </w:rPr>
  </w:style>
  <w:style w:type="paragraph" w:customStyle="1" w:styleId="160">
    <w:name w:val="Char Char Char1 Char Char Char Char Char Char Char"/>
    <w:basedOn w:val="1"/>
    <w:uiPriority w:val="99"/>
    <w:pPr>
      <w:autoSpaceDE w:val="0"/>
      <w:autoSpaceDN w:val="0"/>
    </w:pPr>
    <w:rPr>
      <w:rFonts w:ascii="Tahoma" w:hAnsi="Tahoma" w:cs="Tahoma"/>
      <w:sz w:val="24"/>
      <w:szCs w:val="24"/>
    </w:rPr>
  </w:style>
  <w:style w:type="paragraph" w:customStyle="1" w:styleId="161">
    <w:name w:val="Char Char Char Char Char Char Char Char Char Char Char Char1 Char Char Char Char"/>
    <w:basedOn w:val="1"/>
    <w:uiPriority w:val="99"/>
    <w:pPr>
      <w:tabs>
        <w:tab w:val="left" w:pos="432"/>
      </w:tabs>
      <w:spacing w:line="400" w:lineRule="exact"/>
      <w:ind w:left="432" w:hanging="432"/>
    </w:pPr>
  </w:style>
  <w:style w:type="character" w:customStyle="1" w:styleId="162">
    <w:name w:val="Char Char Char1"/>
    <w:uiPriority w:val="99"/>
    <w:rPr>
      <w:rFonts w:ascii="宋体" w:hAnsi="Courier New" w:eastAsia="宋体" w:cs="宋体"/>
      <w:kern w:val="2"/>
      <w:sz w:val="21"/>
      <w:szCs w:val="21"/>
      <w:lang w:val="en-US" w:eastAsia="zh-CN"/>
    </w:rPr>
  </w:style>
  <w:style w:type="character" w:customStyle="1" w:styleId="163">
    <w:name w:val="MTEquationSection"/>
    <w:qFormat/>
    <w:uiPriority w:val="99"/>
    <w:rPr>
      <w:rFonts w:ascii="黑体" w:hAnsi="宋体" w:eastAsia="黑体" w:cs="黑体"/>
      <w:b/>
      <w:bCs/>
      <w:vanish/>
      <w:color w:val="FF0000"/>
      <w:sz w:val="32"/>
      <w:szCs w:val="32"/>
    </w:rPr>
  </w:style>
  <w:style w:type="character" w:customStyle="1" w:styleId="164">
    <w:name w:val="Char Char16"/>
    <w:locked/>
    <w:uiPriority w:val="99"/>
    <w:rPr>
      <w:rFonts w:eastAsia="宋体"/>
      <w:kern w:val="2"/>
      <w:sz w:val="18"/>
      <w:szCs w:val="18"/>
      <w:lang w:val="en-US" w:eastAsia="zh-CN"/>
    </w:rPr>
  </w:style>
  <w:style w:type="paragraph" w:customStyle="1" w:styleId="165">
    <w:name w:val="列出段落12"/>
    <w:basedOn w:val="1"/>
    <w:uiPriority w:val="99"/>
    <w:pPr>
      <w:ind w:firstLine="420" w:firstLineChars="200"/>
    </w:pPr>
    <w:rPr>
      <w:rFonts w:ascii="Calibri" w:hAnsi="Calibri" w:cs="Calibri"/>
    </w:rPr>
  </w:style>
  <w:style w:type="paragraph" w:customStyle="1" w:styleId="166">
    <w:name w:val="段"/>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167">
    <w:name w:val="Char Char Char Char Char Char Char Char Char Char Char Char1 Char Char Char Char1"/>
    <w:basedOn w:val="1"/>
    <w:uiPriority w:val="99"/>
    <w:pPr>
      <w:tabs>
        <w:tab w:val="left" w:pos="432"/>
      </w:tabs>
      <w:spacing w:line="400" w:lineRule="exact"/>
      <w:ind w:left="432" w:hanging="432"/>
    </w:pPr>
  </w:style>
  <w:style w:type="paragraph" w:customStyle="1" w:styleId="168">
    <w:name w:val="font0"/>
    <w:basedOn w:val="1"/>
    <w:uiPriority w:val="99"/>
    <w:pPr>
      <w:widowControl/>
      <w:spacing w:before="100" w:beforeAutospacing="1" w:after="100" w:afterAutospacing="1"/>
      <w:jc w:val="left"/>
    </w:pPr>
    <w:rPr>
      <w:rFonts w:ascii="Arial" w:hAnsi="Arial" w:cs="Arial"/>
      <w:kern w:val="0"/>
      <w:sz w:val="20"/>
      <w:szCs w:val="20"/>
    </w:rPr>
  </w:style>
  <w:style w:type="paragraph" w:customStyle="1" w:styleId="169">
    <w:name w:val="font6"/>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170">
    <w:name w:val="font7"/>
    <w:basedOn w:val="1"/>
    <w:uiPriority w:val="99"/>
    <w:pPr>
      <w:widowControl/>
      <w:spacing w:before="100" w:beforeAutospacing="1" w:after="100" w:afterAutospacing="1"/>
      <w:jc w:val="left"/>
    </w:pPr>
    <w:rPr>
      <w:rFonts w:ascii="Arial" w:hAnsi="Arial" w:cs="Arial"/>
      <w:kern w:val="0"/>
      <w:sz w:val="20"/>
      <w:szCs w:val="20"/>
    </w:rPr>
  </w:style>
  <w:style w:type="paragraph" w:customStyle="1" w:styleId="171">
    <w:name w:val="font8"/>
    <w:basedOn w:val="1"/>
    <w:uiPriority w:val="99"/>
    <w:pPr>
      <w:widowControl/>
      <w:spacing w:before="100" w:beforeAutospacing="1" w:after="100" w:afterAutospacing="1"/>
      <w:jc w:val="left"/>
    </w:pPr>
    <w:rPr>
      <w:kern w:val="0"/>
      <w:sz w:val="20"/>
      <w:szCs w:val="20"/>
    </w:rPr>
  </w:style>
  <w:style w:type="paragraph" w:customStyle="1" w:styleId="172">
    <w:name w:val="font9"/>
    <w:basedOn w:val="1"/>
    <w:uiPriority w:val="99"/>
    <w:pPr>
      <w:widowControl/>
      <w:spacing w:before="100" w:beforeAutospacing="1" w:after="100" w:afterAutospacing="1"/>
      <w:jc w:val="left"/>
    </w:pPr>
    <w:rPr>
      <w:rFonts w:ascii="宋体" w:hAnsi="宋体" w:cs="宋体"/>
      <w:b/>
      <w:bCs/>
      <w:color w:val="3333CC"/>
      <w:kern w:val="0"/>
      <w:sz w:val="20"/>
      <w:szCs w:val="20"/>
    </w:rPr>
  </w:style>
  <w:style w:type="paragraph" w:customStyle="1" w:styleId="173">
    <w:name w:val="font10"/>
    <w:basedOn w:val="1"/>
    <w:uiPriority w:val="99"/>
    <w:pPr>
      <w:widowControl/>
      <w:spacing w:before="100" w:beforeAutospacing="1" w:after="100" w:afterAutospacing="1"/>
      <w:jc w:val="left"/>
    </w:pPr>
    <w:rPr>
      <w:rFonts w:ascii="Arial" w:hAnsi="Arial" w:cs="Arial"/>
      <w:b/>
      <w:bCs/>
      <w:color w:val="3333CC"/>
      <w:kern w:val="0"/>
      <w:sz w:val="20"/>
      <w:szCs w:val="20"/>
    </w:rPr>
  </w:style>
  <w:style w:type="paragraph" w:customStyle="1" w:styleId="174">
    <w:name w:val="font11"/>
    <w:basedOn w:val="1"/>
    <w:uiPriority w:val="99"/>
    <w:pPr>
      <w:widowControl/>
      <w:spacing w:before="100" w:beforeAutospacing="1" w:after="100" w:afterAutospacing="1"/>
      <w:jc w:val="left"/>
    </w:pPr>
    <w:rPr>
      <w:rFonts w:ascii="宋体" w:hAnsi="宋体" w:cs="宋体"/>
      <w:b/>
      <w:bCs/>
      <w:kern w:val="0"/>
      <w:sz w:val="20"/>
      <w:szCs w:val="20"/>
    </w:rPr>
  </w:style>
  <w:style w:type="paragraph" w:customStyle="1" w:styleId="175">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3333CC"/>
      <w:kern w:val="0"/>
      <w:sz w:val="18"/>
      <w:szCs w:val="18"/>
    </w:rPr>
  </w:style>
  <w:style w:type="paragraph" w:customStyle="1" w:styleId="176">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77">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8">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rPr>
  </w:style>
  <w:style w:type="paragraph" w:customStyle="1" w:styleId="179">
    <w:name w:val="xl84"/>
    <w:basedOn w:val="1"/>
    <w:uiPriority w:val="99"/>
    <w:pPr>
      <w:widowControl/>
      <w:spacing w:before="100" w:beforeAutospacing="1" w:after="100" w:afterAutospacing="1"/>
      <w:jc w:val="left"/>
      <w:textAlignment w:val="center"/>
    </w:pPr>
    <w:rPr>
      <w:kern w:val="0"/>
      <w:sz w:val="24"/>
      <w:szCs w:val="24"/>
    </w:rPr>
  </w:style>
  <w:style w:type="character" w:customStyle="1" w:styleId="180">
    <w:name w:val="Comment Subject Char1"/>
    <w:link w:val="13"/>
    <w:locked/>
    <w:uiPriority w:val="99"/>
    <w:rPr>
      <w:rFonts w:ascii="Times New Roman" w:hAnsi="Times New Roman" w:eastAsia="宋体" w:cs="Times New Roman"/>
      <w:b/>
      <w:bCs/>
      <w:sz w:val="24"/>
      <w:szCs w:val="24"/>
    </w:rPr>
  </w:style>
  <w:style w:type="paragraph" w:customStyle="1" w:styleId="181">
    <w:name w:val="Char Char17"/>
    <w:basedOn w:val="1"/>
    <w:uiPriority w:val="99"/>
  </w:style>
  <w:style w:type="paragraph" w:customStyle="1" w:styleId="182">
    <w:name w:val="标题1"/>
    <w:uiPriority w:val="99"/>
    <w:pPr>
      <w:spacing w:afterLines="100"/>
      <w:jc w:val="center"/>
    </w:pPr>
    <w:rPr>
      <w:rFonts w:ascii="黑体" w:hAnsi="Calibri" w:eastAsia="黑体" w:cs="黑体"/>
      <w:kern w:val="0"/>
      <w:sz w:val="33"/>
      <w:szCs w:val="33"/>
      <w:lang w:val="en-US" w:eastAsia="zh-CN" w:bidi="ar-SA"/>
    </w:rPr>
  </w:style>
  <w:style w:type="paragraph" w:customStyle="1" w:styleId="183">
    <w:name w:val="p0"/>
    <w:basedOn w:val="1"/>
    <w:uiPriority w:val="99"/>
    <w:pPr>
      <w:widowControl/>
    </w:pPr>
    <w:rPr>
      <w:rFonts w:ascii="Calibri" w:hAnsi="Calibri" w:cs="Calibri"/>
      <w:kern w:val="0"/>
    </w:rPr>
  </w:style>
  <w:style w:type="character" w:customStyle="1" w:styleId="184">
    <w:name w:val="apple-style-span"/>
    <w:uiPriority w:val="99"/>
  </w:style>
  <w:style w:type="character" w:customStyle="1" w:styleId="185">
    <w:name w:val="访问过的超链接1"/>
    <w:uiPriority w:val="99"/>
    <w:rPr>
      <w:color w:val="800080"/>
      <w:u w:val="single"/>
    </w:rPr>
  </w:style>
  <w:style w:type="character" w:customStyle="1" w:styleId="186">
    <w:name w:val="批注文字 Char2"/>
    <w:uiPriority w:val="99"/>
    <w:rPr>
      <w:rFonts w:ascii="Times New Roman" w:hAnsi="Times New Roman" w:eastAsia="宋体" w:cs="Times New Roman"/>
      <w:sz w:val="24"/>
      <w:szCs w:val="24"/>
    </w:rPr>
  </w:style>
  <w:style w:type="character" w:customStyle="1" w:styleId="187">
    <w:name w:val="表格文字五号"/>
    <w:uiPriority w:val="99"/>
    <w:rPr>
      <w:rFonts w:ascii="Times New Roman" w:hAnsi="Times New Roman" w:eastAsia="仿宋_GB2312" w:cs="Times New Roman"/>
      <w:sz w:val="18"/>
      <w:szCs w:val="18"/>
    </w:rPr>
  </w:style>
  <w:style w:type="character" w:customStyle="1" w:styleId="188">
    <w:name w:val="强调1"/>
    <w:uiPriority w:val="99"/>
    <w:rPr>
      <w:i/>
      <w:iCs/>
    </w:rPr>
  </w:style>
  <w:style w:type="character" w:customStyle="1" w:styleId="189">
    <w:name w:val="Title Char1"/>
    <w:link w:val="44"/>
    <w:locked/>
    <w:uiPriority w:val="99"/>
    <w:rPr>
      <w:rFonts w:ascii="Cambria" w:hAnsi="Cambria" w:cs="Cambria"/>
      <w:b/>
      <w:bCs/>
      <w:sz w:val="32"/>
      <w:szCs w:val="32"/>
    </w:rPr>
  </w:style>
  <w:style w:type="character" w:customStyle="1" w:styleId="190">
    <w:name w:val="标题 Char1"/>
    <w:uiPriority w:val="99"/>
    <w:rPr>
      <w:rFonts w:ascii="Calibri Light" w:hAnsi="Calibri Light" w:eastAsia="宋体" w:cs="Calibri Light"/>
      <w:b/>
      <w:bCs/>
      <w:sz w:val="32"/>
      <w:szCs w:val="32"/>
    </w:rPr>
  </w:style>
  <w:style w:type="character" w:customStyle="1" w:styleId="191">
    <w:name w:val="页脚 Char1"/>
    <w:uiPriority w:val="99"/>
    <w:rPr>
      <w:rFonts w:ascii="Times New Roman" w:hAnsi="Times New Roman" w:eastAsia="宋体" w:cs="Times New Roman"/>
      <w:sz w:val="18"/>
      <w:szCs w:val="18"/>
    </w:rPr>
  </w:style>
  <w:style w:type="character" w:customStyle="1" w:styleId="192">
    <w:name w:val="批注主题 Char1"/>
    <w:uiPriority w:val="99"/>
    <w:rPr>
      <w:rFonts w:ascii="Times New Roman" w:hAnsi="Times New Roman" w:eastAsia="宋体" w:cs="Times New Roman"/>
      <w:b/>
      <w:bCs/>
      <w:sz w:val="24"/>
      <w:szCs w:val="24"/>
    </w:rPr>
  </w:style>
  <w:style w:type="character" w:customStyle="1" w:styleId="193">
    <w:name w:val="Char Char91"/>
    <w:uiPriority w:val="99"/>
    <w:rPr>
      <w:rFonts w:ascii="宋体" w:eastAsia="宋体" w:cs="宋体"/>
      <w:kern w:val="2"/>
      <w:sz w:val="24"/>
      <w:szCs w:val="24"/>
      <w:lang w:val="en-US" w:eastAsia="zh-CN"/>
    </w:rPr>
  </w:style>
  <w:style w:type="character" w:customStyle="1" w:styleId="194">
    <w:name w:val="占位符文本1"/>
    <w:qFormat/>
    <w:uiPriority w:val="99"/>
    <w:rPr>
      <w:color w:val="808080"/>
    </w:rPr>
  </w:style>
  <w:style w:type="character" w:customStyle="1" w:styleId="195">
    <w:name w:val="超链接1"/>
    <w:uiPriority w:val="99"/>
    <w:rPr>
      <w:color w:val="0000FF"/>
      <w:u w:val="single"/>
    </w:rPr>
  </w:style>
  <w:style w:type="character" w:customStyle="1" w:styleId="196">
    <w:name w:val="文件 Char Char"/>
    <w:link w:val="197"/>
    <w:locked/>
    <w:uiPriority w:val="99"/>
    <w:rPr>
      <w:rFonts w:ascii="汉仪仿宋简" w:eastAsia="汉仪仿宋简" w:cs="汉仪仿宋简"/>
      <w:spacing w:val="-3"/>
      <w:sz w:val="24"/>
      <w:szCs w:val="24"/>
    </w:rPr>
  </w:style>
  <w:style w:type="paragraph" w:customStyle="1" w:styleId="197">
    <w:name w:val="文件"/>
    <w:basedOn w:val="1"/>
    <w:link w:val="196"/>
    <w:uiPriority w:val="99"/>
    <w:pPr>
      <w:adjustRightInd w:val="0"/>
      <w:snapToGrid w:val="0"/>
      <w:spacing w:line="338" w:lineRule="auto"/>
      <w:ind w:firstLine="658"/>
    </w:pPr>
    <w:rPr>
      <w:rFonts w:ascii="汉仪仿宋简" w:hAnsi="Calibri" w:eastAsia="汉仪仿宋简" w:cs="汉仪仿宋简"/>
      <w:spacing w:val="-3"/>
      <w:kern w:val="0"/>
      <w:sz w:val="24"/>
      <w:szCs w:val="24"/>
    </w:rPr>
  </w:style>
  <w:style w:type="character" w:customStyle="1" w:styleId="198">
    <w:name w:val="无间隔 Char Char"/>
    <w:link w:val="199"/>
    <w:locked/>
    <w:uiPriority w:val="99"/>
    <w:rPr>
      <w:kern w:val="2"/>
      <w:sz w:val="21"/>
      <w:szCs w:val="21"/>
      <w:lang w:val="en-US" w:eastAsia="zh-CN"/>
    </w:rPr>
  </w:style>
  <w:style w:type="paragraph" w:customStyle="1" w:styleId="199">
    <w:name w:val="无间隔1"/>
    <w:link w:val="198"/>
    <w:uiPriority w:val="99"/>
    <w:pPr>
      <w:widowControl w:val="0"/>
      <w:jc w:val="both"/>
    </w:pPr>
    <w:rPr>
      <w:rFonts w:ascii="Calibri" w:hAnsi="Calibri" w:eastAsia="宋体" w:cs="Calibri"/>
      <w:kern w:val="2"/>
      <w:sz w:val="21"/>
      <w:szCs w:val="21"/>
      <w:lang w:val="en-US" w:eastAsia="zh-CN" w:bidi="ar-SA"/>
    </w:rPr>
  </w:style>
  <w:style w:type="character" w:customStyle="1" w:styleId="200">
    <w:name w:val="Footnote Text Char1"/>
    <w:link w:val="36"/>
    <w:semiHidden/>
    <w:locked/>
    <w:uiPriority w:val="99"/>
    <w:rPr>
      <w:rFonts w:ascii="Times New Roman" w:hAnsi="Times New Roman" w:cs="Times New Roman"/>
      <w:sz w:val="18"/>
      <w:szCs w:val="18"/>
    </w:rPr>
  </w:style>
  <w:style w:type="character" w:customStyle="1" w:styleId="201">
    <w:name w:val="脚注文本 Char1"/>
    <w:uiPriority w:val="99"/>
    <w:rPr>
      <w:rFonts w:ascii="Times New Roman" w:hAnsi="Times New Roman" w:eastAsia="宋体" w:cs="Times New Roman"/>
      <w:sz w:val="18"/>
      <w:szCs w:val="18"/>
    </w:rPr>
  </w:style>
  <w:style w:type="character" w:customStyle="1" w:styleId="202">
    <w:name w:val="要点1"/>
    <w:uiPriority w:val="99"/>
    <w:rPr>
      <w:b/>
      <w:bCs/>
    </w:rPr>
  </w:style>
  <w:style w:type="character" w:customStyle="1" w:styleId="203">
    <w:name w:val="批注框文本 Char1"/>
    <w:uiPriority w:val="99"/>
    <w:rPr>
      <w:rFonts w:ascii="Times New Roman" w:hAnsi="Times New Roman" w:eastAsia="宋体" w:cs="Times New Roman"/>
      <w:sz w:val="18"/>
      <w:szCs w:val="18"/>
    </w:rPr>
  </w:style>
  <w:style w:type="character" w:customStyle="1" w:styleId="204">
    <w:name w:val="yjsong1"/>
    <w:uiPriority w:val="99"/>
  </w:style>
  <w:style w:type="character" w:customStyle="1" w:styleId="205">
    <w:name w:val="页眉 Char1"/>
    <w:uiPriority w:val="99"/>
    <w:rPr>
      <w:rFonts w:ascii="Times New Roman" w:hAnsi="Times New Roman" w:eastAsia="宋体" w:cs="Times New Roman"/>
      <w:sz w:val="18"/>
      <w:szCs w:val="18"/>
    </w:rPr>
  </w:style>
  <w:style w:type="character" w:customStyle="1" w:styleId="206">
    <w:name w:val="font31"/>
    <w:uiPriority w:val="99"/>
    <w:rPr>
      <w:rFonts w:ascii="华文仿宋" w:hAnsi="华文仿宋" w:eastAsia="华文仿宋" w:cs="华文仿宋"/>
      <w:color w:val="000000"/>
      <w:sz w:val="21"/>
      <w:szCs w:val="21"/>
    </w:rPr>
  </w:style>
  <w:style w:type="character" w:customStyle="1" w:styleId="207">
    <w:name w:val="批注文字 Char1"/>
    <w:uiPriority w:val="99"/>
    <w:rPr>
      <w:rFonts w:ascii="Calibri" w:hAnsi="Calibri" w:eastAsia="仿宋" w:cs="Calibri"/>
      <w:kern w:val="2"/>
      <w:sz w:val="22"/>
      <w:szCs w:val="22"/>
    </w:rPr>
  </w:style>
  <w:style w:type="character" w:customStyle="1" w:styleId="208">
    <w:name w:val="脚注文本 Char2"/>
    <w:uiPriority w:val="99"/>
    <w:rPr>
      <w:kern w:val="2"/>
      <w:sz w:val="18"/>
      <w:szCs w:val="18"/>
    </w:rPr>
  </w:style>
  <w:style w:type="paragraph" w:customStyle="1" w:styleId="209">
    <w:name w:val="xl52"/>
    <w:basedOn w:val="1"/>
    <w:uiPriority w:val="99"/>
    <w:pPr>
      <w:widowControl/>
      <w:pBdr>
        <w:bottom w:val="single" w:color="auto" w:sz="12" w:space="0"/>
      </w:pBdr>
      <w:spacing w:before="100" w:beforeAutospacing="1" w:after="100" w:afterAutospacing="1"/>
      <w:jc w:val="center"/>
    </w:pPr>
    <w:rPr>
      <w:kern w:val="0"/>
      <w:sz w:val="18"/>
      <w:szCs w:val="18"/>
    </w:rPr>
  </w:style>
  <w:style w:type="paragraph" w:customStyle="1" w:styleId="210">
    <w:name w:val="xl37"/>
    <w:basedOn w:val="1"/>
    <w:uiPriority w:val="99"/>
    <w:pPr>
      <w:widowControl/>
      <w:pBdr>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cs="Arial Unicode MS"/>
      <w:color w:val="FF0000"/>
      <w:kern w:val="0"/>
      <w:sz w:val="18"/>
      <w:szCs w:val="18"/>
    </w:rPr>
  </w:style>
  <w:style w:type="paragraph" w:customStyle="1" w:styleId="211">
    <w:name w:val="正文文本 21"/>
    <w:basedOn w:val="1"/>
    <w:uiPriority w:val="99"/>
    <w:pPr>
      <w:adjustRightInd w:val="0"/>
      <w:spacing w:line="360" w:lineRule="auto"/>
      <w:ind w:left="358" w:hanging="420"/>
      <w:textAlignment w:val="baseline"/>
    </w:pPr>
    <w:rPr>
      <w:kern w:val="0"/>
      <w:sz w:val="28"/>
      <w:szCs w:val="28"/>
    </w:rPr>
  </w:style>
  <w:style w:type="paragraph" w:customStyle="1" w:styleId="212">
    <w:name w:val="xl60"/>
    <w:basedOn w:val="1"/>
    <w:uiPriority w:val="99"/>
    <w:pPr>
      <w:widowControl/>
      <w:pBdr>
        <w:bottom w:val="single" w:color="auto" w:sz="12" w:space="0"/>
        <w:right w:val="single" w:color="auto" w:sz="4" w:space="0"/>
      </w:pBdr>
      <w:spacing w:before="100" w:beforeAutospacing="1" w:after="100" w:afterAutospacing="1"/>
      <w:jc w:val="center"/>
      <w:textAlignment w:val="top"/>
    </w:pPr>
    <w:rPr>
      <w:rFonts w:ascii="Arial Unicode MS" w:hAnsi="Arial Unicode MS" w:cs="Arial Unicode MS"/>
      <w:color w:val="000000"/>
      <w:kern w:val="0"/>
      <w:sz w:val="18"/>
      <w:szCs w:val="18"/>
    </w:rPr>
  </w:style>
  <w:style w:type="paragraph" w:customStyle="1" w:styleId="213">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14">
    <w:name w:val="Char Char11 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215">
    <w:name w:val="正文文本缩进 31"/>
    <w:basedOn w:val="1"/>
    <w:uiPriority w:val="99"/>
    <w:pPr>
      <w:adjustRightInd w:val="0"/>
      <w:spacing w:line="293" w:lineRule="atLeast"/>
      <w:ind w:firstLine="420"/>
      <w:jc w:val="left"/>
      <w:textAlignment w:val="baseline"/>
    </w:pPr>
    <w:rPr>
      <w:kern w:val="0"/>
    </w:rPr>
  </w:style>
  <w:style w:type="paragraph" w:customStyle="1" w:styleId="216">
    <w:name w:val="xl54"/>
    <w:basedOn w:val="1"/>
    <w:uiPriority w:val="99"/>
    <w:pPr>
      <w:widowControl/>
      <w:pBdr>
        <w:bottom w:val="single" w:color="auto" w:sz="12" w:space="0"/>
      </w:pBdr>
      <w:spacing w:before="100" w:beforeAutospacing="1" w:after="100" w:afterAutospacing="1"/>
      <w:jc w:val="center"/>
    </w:pPr>
    <w:rPr>
      <w:kern w:val="0"/>
      <w:sz w:val="18"/>
      <w:szCs w:val="18"/>
    </w:rPr>
  </w:style>
  <w:style w:type="paragraph" w:customStyle="1" w:styleId="217">
    <w:name w:val="Char Char Char Char Char Char Char Char Char Char Char Char1 Char Char Char Char3"/>
    <w:basedOn w:val="1"/>
    <w:uiPriority w:val="99"/>
    <w:pPr>
      <w:tabs>
        <w:tab w:val="left" w:pos="432"/>
      </w:tabs>
      <w:spacing w:line="400" w:lineRule="exact"/>
      <w:ind w:left="432" w:hanging="432"/>
    </w:pPr>
  </w:style>
  <w:style w:type="paragraph" w:customStyle="1" w:styleId="218">
    <w:name w:val="一、一级题"/>
    <w:basedOn w:val="219"/>
    <w:uiPriority w:val="99"/>
    <w:pPr>
      <w:spacing w:beforeLines="50" w:afterLines="50"/>
    </w:pPr>
    <w:rPr>
      <w:rFonts w:eastAsia="黑体"/>
      <w:sz w:val="28"/>
      <w:szCs w:val="28"/>
    </w:rPr>
  </w:style>
  <w:style w:type="paragraph" w:customStyle="1" w:styleId="219">
    <w:name w:val="标书正文"/>
    <w:basedOn w:val="1"/>
    <w:uiPriority w:val="99"/>
    <w:pPr>
      <w:spacing w:line="360" w:lineRule="auto"/>
      <w:ind w:firstLine="200" w:firstLineChars="200"/>
    </w:pPr>
  </w:style>
  <w:style w:type="paragraph" w:customStyle="1" w:styleId="220">
    <w:name w:val="xl58"/>
    <w:basedOn w:val="1"/>
    <w:uiPriority w:val="99"/>
    <w:pPr>
      <w:widowControl/>
      <w:pBdr>
        <w:right w:val="single" w:color="auto" w:sz="4" w:space="0"/>
      </w:pBdr>
      <w:spacing w:before="100" w:beforeAutospacing="1" w:after="100" w:afterAutospacing="1"/>
      <w:jc w:val="center"/>
      <w:textAlignment w:val="top"/>
    </w:pPr>
    <w:rPr>
      <w:rFonts w:ascii="Arial Unicode MS" w:hAnsi="Arial Unicode MS" w:cs="Arial Unicode MS"/>
      <w:color w:val="000000"/>
      <w:kern w:val="0"/>
      <w:sz w:val="18"/>
      <w:szCs w:val="18"/>
    </w:rPr>
  </w:style>
  <w:style w:type="paragraph" w:customStyle="1" w:styleId="221">
    <w:name w:val="Char Char31"/>
    <w:basedOn w:val="1"/>
    <w:uiPriority w:val="99"/>
    <w:pPr>
      <w:tabs>
        <w:tab w:val="left" w:pos="432"/>
      </w:tabs>
      <w:spacing w:line="400" w:lineRule="exact"/>
      <w:ind w:left="432" w:hanging="432"/>
    </w:pPr>
  </w:style>
  <w:style w:type="paragraph" w:customStyle="1" w:styleId="222">
    <w:name w:val="Char Char Char Char Char Char"/>
    <w:basedOn w:val="1"/>
    <w:uiPriority w:val="99"/>
  </w:style>
  <w:style w:type="paragraph" w:customStyle="1" w:styleId="223">
    <w:name w:val="xl34"/>
    <w:basedOn w:val="1"/>
    <w:uiPriority w:val="99"/>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kern w:val="0"/>
      <w:sz w:val="18"/>
      <w:szCs w:val="18"/>
    </w:rPr>
  </w:style>
  <w:style w:type="paragraph" w:customStyle="1" w:styleId="224">
    <w:name w:val="xl35"/>
    <w:basedOn w:val="1"/>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color w:val="FF0000"/>
      <w:kern w:val="0"/>
      <w:sz w:val="18"/>
      <w:szCs w:val="18"/>
    </w:rPr>
  </w:style>
  <w:style w:type="paragraph" w:customStyle="1" w:styleId="225">
    <w:name w:val="文本块1"/>
    <w:basedOn w:val="1"/>
    <w:qFormat/>
    <w:uiPriority w:val="99"/>
    <w:pPr>
      <w:adjustRightInd w:val="0"/>
      <w:spacing w:line="360" w:lineRule="auto"/>
      <w:ind w:left="252" w:right="-1708" w:hanging="252"/>
      <w:jc w:val="left"/>
      <w:textAlignment w:val="baseline"/>
    </w:pPr>
    <w:rPr>
      <w:kern w:val="0"/>
      <w:sz w:val="18"/>
      <w:szCs w:val="18"/>
    </w:rPr>
  </w:style>
  <w:style w:type="paragraph" w:customStyle="1" w:styleId="226">
    <w:name w:val="列出段落4"/>
    <w:basedOn w:val="1"/>
    <w:uiPriority w:val="99"/>
    <w:pPr>
      <w:ind w:firstLine="420" w:firstLineChars="200"/>
    </w:pPr>
    <w:rPr>
      <w:rFonts w:ascii="Calibri" w:hAnsi="Calibri" w:eastAsia="仿宋" w:cs="Calibri"/>
      <w:sz w:val="28"/>
      <w:szCs w:val="28"/>
    </w:rPr>
  </w:style>
  <w:style w:type="character" w:customStyle="1" w:styleId="227">
    <w:name w:val="标题 Char2"/>
    <w:uiPriority w:val="99"/>
    <w:rPr>
      <w:rFonts w:ascii="Calibri Light" w:hAnsi="Calibri Light" w:cs="Calibri Light"/>
      <w:b/>
      <w:bCs/>
      <w:kern w:val="2"/>
      <w:sz w:val="32"/>
      <w:szCs w:val="32"/>
    </w:rPr>
  </w:style>
  <w:style w:type="paragraph" w:customStyle="1" w:styleId="228">
    <w:name w:val="xl41"/>
    <w:basedOn w:val="1"/>
    <w:uiPriority w:val="99"/>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kern w:val="0"/>
      <w:sz w:val="18"/>
      <w:szCs w:val="18"/>
    </w:rPr>
  </w:style>
  <w:style w:type="paragraph" w:customStyle="1" w:styleId="229">
    <w:name w:val="xl57"/>
    <w:basedOn w:val="1"/>
    <w:uiPriority w:val="99"/>
    <w:pPr>
      <w:widowControl/>
      <w:pBdr>
        <w:right w:val="single" w:color="auto" w:sz="4" w:space="0"/>
      </w:pBdr>
      <w:spacing w:before="100" w:beforeAutospacing="1" w:after="100" w:afterAutospacing="1"/>
      <w:jc w:val="center"/>
      <w:textAlignment w:val="top"/>
    </w:pPr>
    <w:rPr>
      <w:kern w:val="0"/>
      <w:sz w:val="18"/>
      <w:szCs w:val="18"/>
    </w:rPr>
  </w:style>
  <w:style w:type="paragraph" w:customStyle="1" w:styleId="230">
    <w:name w:val="默认段落字体 Para Char Char"/>
    <w:basedOn w:val="1"/>
    <w:uiPriority w:val="99"/>
  </w:style>
  <w:style w:type="paragraph" w:customStyle="1" w:styleId="231">
    <w:name w:val="列出段落2"/>
    <w:basedOn w:val="1"/>
    <w:uiPriority w:val="99"/>
    <w:pPr>
      <w:ind w:firstLine="420" w:firstLineChars="200"/>
    </w:pPr>
    <w:rPr>
      <w:rFonts w:ascii="Calibri" w:hAnsi="Calibri" w:eastAsia="仿宋" w:cs="Calibri"/>
      <w:sz w:val="28"/>
      <w:szCs w:val="28"/>
    </w:rPr>
  </w:style>
  <w:style w:type="paragraph" w:customStyle="1" w:styleId="232">
    <w:name w:val="文档结构图1"/>
    <w:basedOn w:val="1"/>
    <w:uiPriority w:val="99"/>
    <w:pPr>
      <w:shd w:val="clear" w:color="auto" w:fill="000080"/>
      <w:adjustRightInd w:val="0"/>
      <w:spacing w:line="293" w:lineRule="atLeast"/>
      <w:jc w:val="left"/>
      <w:textAlignment w:val="baseline"/>
    </w:pPr>
    <w:rPr>
      <w:kern w:val="0"/>
      <w:sz w:val="24"/>
      <w:szCs w:val="24"/>
    </w:rPr>
  </w:style>
  <w:style w:type="paragraph" w:customStyle="1" w:styleId="233">
    <w:name w:val="列出段落3"/>
    <w:basedOn w:val="1"/>
    <w:uiPriority w:val="99"/>
    <w:pPr>
      <w:ind w:firstLine="420" w:firstLineChars="200"/>
    </w:pPr>
    <w:rPr>
      <w:rFonts w:eastAsia="仿宋"/>
      <w:sz w:val="30"/>
      <w:szCs w:val="30"/>
    </w:rPr>
  </w:style>
  <w:style w:type="paragraph" w:customStyle="1" w:styleId="234">
    <w:name w:val="xl56"/>
    <w:basedOn w:val="1"/>
    <w:uiPriority w:val="99"/>
    <w:pPr>
      <w:widowControl/>
      <w:pBdr>
        <w:bottom w:val="single" w:color="auto" w:sz="4" w:space="0"/>
        <w:right w:val="single" w:color="000000" w:sz="4" w:space="0"/>
      </w:pBdr>
      <w:spacing w:before="100" w:beforeAutospacing="1" w:after="100" w:afterAutospacing="1"/>
      <w:jc w:val="center"/>
    </w:pPr>
    <w:rPr>
      <w:rFonts w:ascii="Arial Unicode MS" w:hAnsi="Arial Unicode MS" w:cs="Arial Unicode MS"/>
      <w:color w:val="000000"/>
      <w:kern w:val="0"/>
      <w:sz w:val="18"/>
      <w:szCs w:val="18"/>
    </w:rPr>
  </w:style>
  <w:style w:type="paragraph" w:customStyle="1" w:styleId="235">
    <w:name w:val="xl55"/>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color w:val="000000"/>
      <w:kern w:val="0"/>
      <w:sz w:val="18"/>
      <w:szCs w:val="18"/>
    </w:rPr>
  </w:style>
  <w:style w:type="paragraph" w:customStyle="1" w:styleId="236">
    <w:name w:val="xl46"/>
    <w:basedOn w:val="1"/>
    <w:uiPriority w:val="99"/>
    <w:pPr>
      <w:widowControl/>
      <w:pBdr>
        <w:top w:val="single" w:color="auto" w:sz="12" w:space="0"/>
        <w:right w:val="single" w:color="auto" w:sz="4" w:space="0"/>
      </w:pBdr>
      <w:spacing w:before="100" w:beforeAutospacing="1" w:after="100" w:afterAutospacing="1"/>
      <w:jc w:val="center"/>
      <w:textAlignment w:val="top"/>
    </w:pPr>
    <w:rPr>
      <w:rFonts w:ascii="Arial Unicode MS" w:hAnsi="Arial Unicode MS" w:cs="Arial Unicode MS"/>
      <w:color w:val="000000"/>
      <w:kern w:val="0"/>
      <w:sz w:val="18"/>
      <w:szCs w:val="18"/>
    </w:rPr>
  </w:style>
  <w:style w:type="paragraph" w:styleId="237">
    <w:name w:val="List Paragraph"/>
    <w:basedOn w:val="1"/>
    <w:qFormat/>
    <w:uiPriority w:val="99"/>
    <w:pPr>
      <w:ind w:firstLine="420" w:firstLineChars="200"/>
    </w:pPr>
    <w:rPr>
      <w:rFonts w:ascii="Calibri" w:hAnsi="Calibri" w:cs="Calibri"/>
    </w:rPr>
  </w:style>
  <w:style w:type="paragraph" w:customStyle="1" w:styleId="238">
    <w:name w:val="xl61"/>
    <w:basedOn w:val="1"/>
    <w:uiPriority w:val="99"/>
    <w:pPr>
      <w:widowControl/>
      <w:pBdr>
        <w:top w:val="single" w:color="auto" w:sz="12" w:space="0"/>
        <w:right w:val="single" w:color="auto" w:sz="4" w:space="0"/>
      </w:pBdr>
      <w:spacing w:before="100" w:beforeAutospacing="1" w:after="100" w:afterAutospacing="1"/>
      <w:jc w:val="center"/>
      <w:textAlignment w:val="top"/>
    </w:pPr>
    <w:rPr>
      <w:rFonts w:ascii="Arial Unicode MS" w:hAnsi="Arial Unicode MS" w:cs="Arial Unicode MS"/>
      <w:color w:val="000000"/>
      <w:kern w:val="0"/>
      <w:sz w:val="18"/>
      <w:szCs w:val="18"/>
    </w:rPr>
  </w:style>
  <w:style w:type="paragraph" w:customStyle="1" w:styleId="239">
    <w:name w:val="xl45"/>
    <w:basedOn w:val="1"/>
    <w:uiPriority w:val="99"/>
    <w:pPr>
      <w:widowControl/>
      <w:pBdr>
        <w:top w:val="single" w:color="auto" w:sz="12" w:space="0"/>
        <w:right w:val="single" w:color="auto" w:sz="4" w:space="0"/>
      </w:pBdr>
      <w:spacing w:before="100" w:beforeAutospacing="1" w:after="100" w:afterAutospacing="1"/>
      <w:textAlignment w:val="top"/>
    </w:pPr>
    <w:rPr>
      <w:color w:val="000000"/>
      <w:kern w:val="0"/>
      <w:sz w:val="18"/>
      <w:szCs w:val="18"/>
    </w:rPr>
  </w:style>
  <w:style w:type="paragraph" w:customStyle="1" w:styleId="240">
    <w:name w:val="xl42"/>
    <w:basedOn w:val="1"/>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color w:val="FF0000"/>
      <w:kern w:val="0"/>
      <w:sz w:val="18"/>
      <w:szCs w:val="18"/>
    </w:rPr>
  </w:style>
  <w:style w:type="paragraph" w:customStyle="1" w:styleId="241">
    <w:name w:val="xl50"/>
    <w:basedOn w:val="1"/>
    <w:uiPriority w:val="99"/>
    <w:pPr>
      <w:widowControl/>
      <w:pBdr>
        <w:right w:val="single" w:color="auto" w:sz="4" w:space="0"/>
      </w:pBdr>
      <w:spacing w:before="100" w:beforeAutospacing="1" w:after="100" w:afterAutospacing="1"/>
      <w:jc w:val="center"/>
      <w:textAlignment w:val="top"/>
    </w:pPr>
    <w:rPr>
      <w:kern w:val="0"/>
      <w:sz w:val="18"/>
      <w:szCs w:val="18"/>
    </w:rPr>
  </w:style>
  <w:style w:type="paragraph" w:customStyle="1" w:styleId="242">
    <w:name w:val="正文文本缩进 21"/>
    <w:basedOn w:val="1"/>
    <w:uiPriority w:val="99"/>
    <w:pPr>
      <w:adjustRightInd w:val="0"/>
      <w:spacing w:line="293" w:lineRule="atLeast"/>
      <w:ind w:firstLine="420"/>
      <w:jc w:val="left"/>
      <w:textAlignment w:val="baseline"/>
    </w:pPr>
    <w:rPr>
      <w:kern w:val="0"/>
      <w:sz w:val="24"/>
      <w:szCs w:val="24"/>
    </w:rPr>
  </w:style>
  <w:style w:type="paragraph" w:customStyle="1" w:styleId="243">
    <w:name w:val="Revision1"/>
    <w:uiPriority w:val="99"/>
    <w:rPr>
      <w:rFonts w:ascii="Times New Roman" w:hAnsi="Times New Roman" w:eastAsia="宋体" w:cs="Times New Roman"/>
      <w:kern w:val="2"/>
      <w:sz w:val="21"/>
      <w:szCs w:val="21"/>
      <w:lang w:val="en-US" w:eastAsia="zh-CN" w:bidi="ar-SA"/>
    </w:rPr>
  </w:style>
  <w:style w:type="paragraph" w:customStyle="1" w:styleId="244">
    <w:name w:val="TOC 标题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45">
    <w:name w:val="Char Char Char Char5"/>
    <w:basedOn w:val="1"/>
    <w:uiPriority w:val="99"/>
    <w:pPr>
      <w:autoSpaceDE w:val="0"/>
      <w:autoSpaceDN w:val="0"/>
    </w:pPr>
    <w:rPr>
      <w:rFonts w:ascii="Tahoma" w:hAnsi="Tahoma" w:cs="Tahoma"/>
      <w:sz w:val="24"/>
      <w:szCs w:val="24"/>
    </w:rPr>
  </w:style>
  <w:style w:type="paragraph" w:styleId="24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247">
    <w:name w:val="xl36"/>
    <w:basedOn w:val="1"/>
    <w:uiPriority w:val="99"/>
    <w:pPr>
      <w:widowControl/>
      <w:spacing w:before="100" w:beforeAutospacing="1" w:after="100" w:afterAutospacing="1"/>
      <w:jc w:val="center"/>
    </w:pPr>
    <w:rPr>
      <w:kern w:val="0"/>
      <w:sz w:val="18"/>
      <w:szCs w:val="18"/>
    </w:rPr>
  </w:style>
  <w:style w:type="paragraph" w:customStyle="1" w:styleId="248">
    <w:name w:val="xl48"/>
    <w:basedOn w:val="1"/>
    <w:uiPriority w:val="99"/>
    <w:pPr>
      <w:widowControl/>
      <w:spacing w:before="100" w:beforeAutospacing="1" w:after="100" w:afterAutospacing="1"/>
      <w:jc w:val="left"/>
    </w:pPr>
    <w:rPr>
      <w:rFonts w:ascii="Arial Unicode MS" w:hAnsi="Arial Unicode MS" w:cs="Arial Unicode MS"/>
      <w:kern w:val="0"/>
      <w:sz w:val="18"/>
      <w:szCs w:val="18"/>
    </w:rPr>
  </w:style>
  <w:style w:type="paragraph" w:customStyle="1" w:styleId="249">
    <w:name w:val="xl43"/>
    <w:basedOn w:val="1"/>
    <w:uiPriority w:val="99"/>
    <w:pPr>
      <w:widowControl/>
      <w:spacing w:before="100" w:beforeAutospacing="1" w:after="100" w:afterAutospacing="1"/>
      <w:jc w:val="center"/>
    </w:pPr>
    <w:rPr>
      <w:kern w:val="0"/>
      <w:sz w:val="18"/>
      <w:szCs w:val="18"/>
    </w:rPr>
  </w:style>
  <w:style w:type="paragraph" w:customStyle="1" w:styleId="250">
    <w:name w:val="xl32"/>
    <w:basedOn w:val="1"/>
    <w:uiPriority w:val="99"/>
    <w:pPr>
      <w:widowControl/>
      <w:spacing w:before="100" w:beforeAutospacing="1" w:after="100" w:afterAutospacing="1"/>
    </w:pPr>
    <w:rPr>
      <w:rFonts w:ascii="Arial Unicode MS" w:hAnsi="Arial Unicode MS" w:cs="Arial Unicode MS"/>
      <w:color w:val="000000"/>
      <w:kern w:val="0"/>
      <w:sz w:val="18"/>
      <w:szCs w:val="18"/>
    </w:rPr>
  </w:style>
  <w:style w:type="paragraph" w:customStyle="1" w:styleId="251">
    <w:name w:val="xl29"/>
    <w:basedOn w:val="1"/>
    <w:uiPriority w:val="99"/>
    <w:pPr>
      <w:widowControl/>
      <w:spacing w:before="100" w:beforeAutospacing="1" w:after="100" w:afterAutospacing="1"/>
      <w:textAlignment w:val="top"/>
    </w:pPr>
    <w:rPr>
      <w:rFonts w:ascii="楷体_GB2312" w:hAnsi="Arial Unicode MS" w:eastAsia="楷体_GB2312" w:cs="楷体_GB2312"/>
      <w:color w:val="000000"/>
      <w:kern w:val="0"/>
      <w:sz w:val="18"/>
      <w:szCs w:val="18"/>
    </w:rPr>
  </w:style>
  <w:style w:type="paragraph" w:customStyle="1" w:styleId="252">
    <w:name w:val="xl59"/>
    <w:basedOn w:val="1"/>
    <w:uiPriority w:val="99"/>
    <w:pPr>
      <w:widowControl/>
      <w:spacing w:before="100" w:beforeAutospacing="1" w:after="100" w:afterAutospacing="1"/>
      <w:jc w:val="left"/>
    </w:pPr>
    <w:rPr>
      <w:rFonts w:ascii="Arial Unicode MS" w:hAnsi="Arial Unicode MS" w:cs="Arial Unicode MS"/>
      <w:kern w:val="0"/>
      <w:sz w:val="18"/>
      <w:szCs w:val="18"/>
    </w:rPr>
  </w:style>
  <w:style w:type="paragraph" w:customStyle="1" w:styleId="253">
    <w:name w:val="黑体正文"/>
    <w:basedOn w:val="1"/>
    <w:next w:val="1"/>
    <w:uiPriority w:val="99"/>
    <w:pPr>
      <w:adjustRightInd w:val="0"/>
      <w:spacing w:line="312" w:lineRule="atLeast"/>
      <w:textAlignment w:val="baseline"/>
    </w:pPr>
    <w:rPr>
      <w:rFonts w:ascii="Arial" w:hAnsi="Arial" w:eastAsia="黑体" w:cs="Arial"/>
      <w:kern w:val="0"/>
    </w:rPr>
  </w:style>
  <w:style w:type="paragraph" w:customStyle="1" w:styleId="254">
    <w:name w:val="纯文本1"/>
    <w:basedOn w:val="1"/>
    <w:uiPriority w:val="99"/>
    <w:pPr>
      <w:adjustRightInd w:val="0"/>
      <w:jc w:val="left"/>
      <w:textAlignment w:val="baseline"/>
    </w:pPr>
    <w:rPr>
      <w:rFonts w:ascii="宋体" w:hAnsi="Courier New" w:cs="宋体"/>
      <w:sz w:val="24"/>
      <w:szCs w:val="24"/>
    </w:rPr>
  </w:style>
  <w:style w:type="paragraph" w:customStyle="1" w:styleId="255">
    <w:name w:val="xl33"/>
    <w:basedOn w:val="1"/>
    <w:uiPriority w:val="99"/>
    <w:pPr>
      <w:widowControl/>
      <w:spacing w:before="100" w:beforeAutospacing="1" w:after="100" w:afterAutospacing="1"/>
      <w:jc w:val="center"/>
    </w:pPr>
    <w:rPr>
      <w:rFonts w:ascii="Arial Unicode MS" w:hAnsi="Arial Unicode MS" w:cs="Arial Unicode MS"/>
      <w:kern w:val="0"/>
      <w:sz w:val="18"/>
      <w:szCs w:val="18"/>
    </w:rPr>
  </w:style>
  <w:style w:type="paragraph" w:customStyle="1" w:styleId="256">
    <w:name w:val="xl39"/>
    <w:basedOn w:val="1"/>
    <w:qFormat/>
    <w:uiPriority w:val="99"/>
    <w:pPr>
      <w:widowControl/>
      <w:spacing w:before="100" w:beforeAutospacing="1" w:after="100" w:afterAutospacing="1"/>
      <w:jc w:val="center"/>
    </w:pPr>
    <w:rPr>
      <w:rFonts w:ascii="Arial Unicode MS" w:hAnsi="Arial Unicode MS" w:cs="Arial Unicode MS"/>
      <w:kern w:val="0"/>
      <w:sz w:val="18"/>
      <w:szCs w:val="18"/>
    </w:rPr>
  </w:style>
  <w:style w:type="paragraph" w:customStyle="1" w:styleId="257">
    <w:name w:val="xl51"/>
    <w:basedOn w:val="1"/>
    <w:uiPriority w:val="99"/>
    <w:pPr>
      <w:widowControl/>
      <w:spacing w:before="100" w:beforeAutospacing="1" w:after="100" w:afterAutospacing="1"/>
      <w:jc w:val="center"/>
    </w:pPr>
    <w:rPr>
      <w:kern w:val="0"/>
      <w:sz w:val="18"/>
      <w:szCs w:val="18"/>
    </w:rPr>
  </w:style>
  <w:style w:type="paragraph" w:customStyle="1" w:styleId="258">
    <w:name w:val="xl40"/>
    <w:basedOn w:val="1"/>
    <w:uiPriority w:val="99"/>
    <w:pPr>
      <w:widowControl/>
      <w:spacing w:before="100" w:beforeAutospacing="1" w:after="100" w:afterAutospacing="1"/>
      <w:jc w:val="left"/>
      <w:textAlignment w:val="center"/>
    </w:pPr>
    <w:rPr>
      <w:color w:val="FF0000"/>
      <w:kern w:val="0"/>
      <w:sz w:val="18"/>
      <w:szCs w:val="18"/>
    </w:rPr>
  </w:style>
  <w:style w:type="paragraph" w:customStyle="1" w:styleId="259">
    <w:name w:val="xl47"/>
    <w:basedOn w:val="1"/>
    <w:uiPriority w:val="99"/>
    <w:pPr>
      <w:widowControl/>
      <w:pBdr>
        <w:top w:val="single" w:color="auto" w:sz="12" w:space="0"/>
      </w:pBdr>
      <w:spacing w:before="100" w:beforeAutospacing="1" w:after="100" w:afterAutospacing="1"/>
      <w:jc w:val="center"/>
    </w:pPr>
    <w:rPr>
      <w:kern w:val="0"/>
      <w:sz w:val="18"/>
      <w:szCs w:val="18"/>
    </w:rPr>
  </w:style>
  <w:style w:type="paragraph" w:customStyle="1" w:styleId="260">
    <w:name w:val="xl53"/>
    <w:basedOn w:val="1"/>
    <w:uiPriority w:val="99"/>
    <w:pPr>
      <w:widowControl/>
      <w:spacing w:before="100" w:beforeAutospacing="1" w:after="100" w:afterAutospacing="1"/>
      <w:jc w:val="center"/>
    </w:pPr>
    <w:rPr>
      <w:kern w:val="0"/>
      <w:sz w:val="18"/>
      <w:szCs w:val="18"/>
    </w:rPr>
  </w:style>
  <w:style w:type="paragraph" w:customStyle="1" w:styleId="261">
    <w:name w:val="正文文本 31"/>
    <w:basedOn w:val="1"/>
    <w:uiPriority w:val="99"/>
    <w:pPr>
      <w:adjustRightInd w:val="0"/>
      <w:spacing w:after="120" w:line="293" w:lineRule="atLeast"/>
      <w:jc w:val="left"/>
      <w:textAlignment w:val="baseline"/>
    </w:pPr>
    <w:rPr>
      <w:kern w:val="0"/>
      <w:sz w:val="16"/>
      <w:szCs w:val="16"/>
    </w:rPr>
  </w:style>
  <w:style w:type="paragraph" w:customStyle="1" w:styleId="262">
    <w:name w:val="正文cai"/>
    <w:basedOn w:val="1"/>
    <w:uiPriority w:val="99"/>
    <w:pPr>
      <w:spacing w:line="360" w:lineRule="auto"/>
      <w:ind w:firstLine="480" w:firstLineChars="200"/>
    </w:pPr>
    <w:rPr>
      <w:rFonts w:ascii="Calibri" w:hAnsi="Calibri" w:eastAsia="仿宋" w:cs="Calibri"/>
      <w:kern w:val="0"/>
      <w:sz w:val="24"/>
      <w:szCs w:val="24"/>
    </w:rPr>
  </w:style>
  <w:style w:type="table" w:customStyle="1" w:styleId="263">
    <w:name w:val="网格型1"/>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4">
    <w:name w:val="一级目录 Char Char"/>
    <w:link w:val="265"/>
    <w:locked/>
    <w:uiPriority w:val="99"/>
    <w:rPr>
      <w:rFonts w:ascii="黑体" w:hAnsi="黑体" w:eastAsia="黑体" w:cs="黑体"/>
      <w:sz w:val="28"/>
      <w:szCs w:val="28"/>
      <w:lang w:val="en-US" w:eastAsia="zh-CN"/>
    </w:rPr>
  </w:style>
  <w:style w:type="paragraph" w:customStyle="1" w:styleId="265">
    <w:name w:val="一级目录"/>
    <w:basedOn w:val="1"/>
    <w:link w:val="264"/>
    <w:uiPriority w:val="99"/>
    <w:pPr>
      <w:adjustRightInd w:val="0"/>
      <w:snapToGrid w:val="0"/>
      <w:spacing w:line="360" w:lineRule="exact"/>
    </w:pPr>
    <w:rPr>
      <w:rFonts w:ascii="黑体" w:hAnsi="黑体" w:eastAsia="黑体" w:cs="黑体"/>
      <w:kern w:val="0"/>
      <w:sz w:val="28"/>
      <w:szCs w:val="28"/>
    </w:rPr>
  </w:style>
  <w:style w:type="character" w:customStyle="1" w:styleId="266">
    <w:name w:val="二级目录 Char Char"/>
    <w:uiPriority w:val="99"/>
    <w:rPr>
      <w:rFonts w:ascii="Times New Roman" w:hAnsi="宋体" w:cs="Times New Roman"/>
      <w:b/>
      <w:bCs/>
      <w:kern w:val="2"/>
      <w:sz w:val="21"/>
      <w:szCs w:val="21"/>
    </w:rPr>
  </w:style>
  <w:style w:type="character" w:customStyle="1" w:styleId="267">
    <w:name w:val="正文文本 Char Char"/>
    <w:uiPriority w:val="99"/>
    <w:rPr>
      <w:rFonts w:ascii="Times New Roman" w:hAnsi="Times New Roman" w:cs="Times New Roman"/>
      <w:sz w:val="21"/>
      <w:szCs w:val="21"/>
    </w:rPr>
  </w:style>
  <w:style w:type="character" w:customStyle="1" w:styleId="268">
    <w:name w:val="页脚 Char Char"/>
    <w:uiPriority w:val="99"/>
    <w:rPr>
      <w:rFonts w:ascii="Times New Roman" w:hAnsi="Times New Roman" w:eastAsia="宋体" w:cs="Times New Roman"/>
      <w:sz w:val="18"/>
      <w:szCs w:val="18"/>
    </w:rPr>
  </w:style>
  <w:style w:type="character" w:customStyle="1" w:styleId="269">
    <w:name w:val="批注框文本 Char Char"/>
    <w:link w:val="270"/>
    <w:locked/>
    <w:uiPriority w:val="99"/>
    <w:rPr>
      <w:sz w:val="18"/>
      <w:szCs w:val="18"/>
    </w:rPr>
  </w:style>
  <w:style w:type="paragraph" w:customStyle="1" w:styleId="270">
    <w:name w:val="批注框文本1"/>
    <w:basedOn w:val="1"/>
    <w:link w:val="269"/>
    <w:uiPriority w:val="99"/>
    <w:rPr>
      <w:rFonts w:ascii="Calibri" w:hAnsi="Calibri" w:cs="Calibri"/>
      <w:kern w:val="0"/>
      <w:sz w:val="18"/>
      <w:szCs w:val="18"/>
    </w:rPr>
  </w:style>
  <w:style w:type="character" w:customStyle="1" w:styleId="271">
    <w:name w:val="文档结构图 Char Char"/>
    <w:uiPriority w:val="99"/>
    <w:rPr>
      <w:rFonts w:ascii="宋体" w:hAnsi="Times New Roman" w:cs="宋体"/>
      <w:kern w:val="2"/>
      <w:sz w:val="18"/>
      <w:szCs w:val="18"/>
    </w:rPr>
  </w:style>
  <w:style w:type="character" w:customStyle="1" w:styleId="272">
    <w:name w:val="纯文本 Char1"/>
    <w:uiPriority w:val="99"/>
    <w:rPr>
      <w:rFonts w:ascii="宋体" w:hAnsi="Courier New" w:eastAsia="宋体" w:cs="宋体"/>
      <w:kern w:val="2"/>
      <w:sz w:val="21"/>
      <w:szCs w:val="21"/>
    </w:rPr>
  </w:style>
  <w:style w:type="character" w:customStyle="1" w:styleId="273">
    <w:name w:val="页眉 Char Char"/>
    <w:uiPriority w:val="99"/>
    <w:rPr>
      <w:rFonts w:ascii="Times New Roman" w:hAnsi="Times New Roman" w:eastAsia="宋体" w:cs="Times New Roman"/>
      <w:sz w:val="18"/>
      <w:szCs w:val="18"/>
    </w:rPr>
  </w:style>
  <w:style w:type="character" w:customStyle="1" w:styleId="274">
    <w:name w:val="纯文本 Char Char"/>
    <w:uiPriority w:val="99"/>
    <w:rPr>
      <w:rFonts w:ascii="宋体" w:hAnsi="Courier New" w:eastAsia="宋体" w:cs="宋体"/>
      <w:sz w:val="21"/>
      <w:szCs w:val="21"/>
    </w:rPr>
  </w:style>
  <w:style w:type="character" w:customStyle="1" w:styleId="275">
    <w:name w:val="15"/>
    <w:uiPriority w:val="99"/>
    <w:rPr>
      <w:rFonts w:ascii="仿宋_GB2312" w:hAnsi="宋体" w:eastAsia="仿宋_GB2312" w:cs="仿宋_GB2312"/>
      <w:kern w:val="2"/>
      <w:sz w:val="32"/>
      <w:szCs w:val="32"/>
    </w:rPr>
  </w:style>
  <w:style w:type="character" w:customStyle="1" w:styleId="276">
    <w:name w:val="Char Char Char6"/>
    <w:uiPriority w:val="99"/>
    <w:rPr>
      <w:rFonts w:ascii="宋体" w:hAnsi="Courier New" w:eastAsia="宋体" w:cs="宋体"/>
      <w:kern w:val="2"/>
      <w:sz w:val="21"/>
      <w:szCs w:val="21"/>
      <w:lang w:val="en-US" w:eastAsia="zh-CN"/>
    </w:rPr>
  </w:style>
  <w:style w:type="character" w:customStyle="1" w:styleId="277">
    <w:name w:val="Char Char53"/>
    <w:uiPriority w:val="99"/>
    <w:rPr>
      <w:rFonts w:eastAsia="宋体"/>
      <w:kern w:val="2"/>
      <w:sz w:val="18"/>
      <w:szCs w:val="18"/>
      <w:lang w:val="en-US" w:eastAsia="zh-CN"/>
    </w:rPr>
  </w:style>
  <w:style w:type="paragraph" w:customStyle="1" w:styleId="278">
    <w:name w:val="2"/>
    <w:basedOn w:val="1"/>
    <w:uiPriority w:val="99"/>
    <w:pPr>
      <w:autoSpaceDE w:val="0"/>
      <w:autoSpaceDN w:val="0"/>
    </w:pPr>
    <w:rPr>
      <w:rFonts w:ascii="Tahoma" w:hAnsi="Tahoma" w:cs="Tahoma"/>
      <w:sz w:val="24"/>
      <w:szCs w:val="24"/>
    </w:rPr>
  </w:style>
  <w:style w:type="paragraph" w:customStyle="1" w:styleId="279">
    <w:name w:val="Char Char Char1 Char Char Char Char3"/>
    <w:basedOn w:val="1"/>
    <w:uiPriority w:val="99"/>
    <w:pPr>
      <w:autoSpaceDE w:val="0"/>
      <w:autoSpaceDN w:val="0"/>
    </w:pPr>
    <w:rPr>
      <w:rFonts w:ascii="Tahoma" w:hAnsi="Tahoma" w:cs="Tahoma"/>
      <w:sz w:val="24"/>
      <w:szCs w:val="24"/>
    </w:rPr>
  </w:style>
  <w:style w:type="paragraph" w:customStyle="1" w:styleId="280">
    <w:name w:val="Char Char Char1 Char Char Char Char Char Char Char3"/>
    <w:basedOn w:val="1"/>
    <w:uiPriority w:val="99"/>
    <w:pPr>
      <w:autoSpaceDE w:val="0"/>
      <w:autoSpaceDN w:val="0"/>
    </w:pPr>
    <w:rPr>
      <w:rFonts w:ascii="Tahoma" w:hAnsi="Tahoma" w:cs="Tahoma"/>
      <w:sz w:val="24"/>
      <w:szCs w:val="24"/>
    </w:rPr>
  </w:style>
  <w:style w:type="paragraph" w:customStyle="1" w:styleId="281">
    <w:name w:val="1"/>
    <w:basedOn w:val="1"/>
    <w:uiPriority w:val="99"/>
    <w:pPr>
      <w:autoSpaceDE w:val="0"/>
      <w:autoSpaceDN w:val="0"/>
    </w:pPr>
    <w:rPr>
      <w:rFonts w:ascii="Tahoma" w:hAnsi="Tahoma" w:cs="Tahoma"/>
      <w:sz w:val="24"/>
      <w:szCs w:val="24"/>
    </w:rPr>
  </w:style>
  <w:style w:type="table" w:customStyle="1" w:styleId="282">
    <w:name w:val="网格型2"/>
    <w:uiPriority w:val="99"/>
    <w:pPr>
      <w:widowControl w:val="0"/>
      <w:adjustRightInd w:val="0"/>
      <w:spacing w:line="312" w:lineRule="atLeast"/>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3">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4">
    <w:name w:val="正文文本 2 Char1"/>
    <w:semiHidden/>
    <w:uiPriority w:val="99"/>
  </w:style>
  <w:style w:type="character" w:customStyle="1" w:styleId="285">
    <w:name w:val="访问过的超链接11"/>
    <w:uiPriority w:val="99"/>
    <w:rPr>
      <w:color w:val="800080"/>
      <w:u w:val="single"/>
    </w:rPr>
  </w:style>
  <w:style w:type="character" w:customStyle="1" w:styleId="286">
    <w:name w:val="强调11"/>
    <w:uiPriority w:val="99"/>
    <w:rPr>
      <w:i/>
      <w:iCs/>
    </w:rPr>
  </w:style>
  <w:style w:type="character" w:customStyle="1" w:styleId="287">
    <w:name w:val="超链接11"/>
    <w:uiPriority w:val="99"/>
    <w:rPr>
      <w:color w:val="0000FF"/>
      <w:u w:val="single"/>
    </w:rPr>
  </w:style>
  <w:style w:type="character" w:customStyle="1" w:styleId="288">
    <w:name w:val="要点11"/>
    <w:uiPriority w:val="99"/>
    <w:rPr>
      <w:b/>
      <w:bCs/>
    </w:rPr>
  </w:style>
  <w:style w:type="paragraph" w:customStyle="1" w:styleId="289">
    <w:name w:val="正文文本 211"/>
    <w:basedOn w:val="1"/>
    <w:uiPriority w:val="99"/>
    <w:pPr>
      <w:adjustRightInd w:val="0"/>
      <w:spacing w:line="360" w:lineRule="auto"/>
      <w:ind w:left="358" w:hanging="420"/>
      <w:textAlignment w:val="baseline"/>
    </w:pPr>
    <w:rPr>
      <w:kern w:val="0"/>
      <w:sz w:val="28"/>
      <w:szCs w:val="28"/>
    </w:rPr>
  </w:style>
  <w:style w:type="paragraph" w:customStyle="1" w:styleId="290">
    <w:name w:val="正文文本缩进 311"/>
    <w:basedOn w:val="1"/>
    <w:uiPriority w:val="99"/>
    <w:pPr>
      <w:adjustRightInd w:val="0"/>
      <w:spacing w:line="293" w:lineRule="atLeast"/>
      <w:ind w:firstLine="420"/>
      <w:jc w:val="left"/>
      <w:textAlignment w:val="baseline"/>
    </w:pPr>
    <w:rPr>
      <w:kern w:val="0"/>
    </w:rPr>
  </w:style>
  <w:style w:type="paragraph" w:customStyle="1" w:styleId="291">
    <w:name w:val="Char Char Char Char Char Char1"/>
    <w:basedOn w:val="1"/>
    <w:uiPriority w:val="99"/>
  </w:style>
  <w:style w:type="paragraph" w:customStyle="1" w:styleId="292">
    <w:name w:val="文本块11"/>
    <w:basedOn w:val="1"/>
    <w:uiPriority w:val="99"/>
    <w:pPr>
      <w:adjustRightInd w:val="0"/>
      <w:spacing w:line="360" w:lineRule="auto"/>
      <w:ind w:left="252" w:right="-1708" w:hanging="252"/>
      <w:jc w:val="left"/>
      <w:textAlignment w:val="baseline"/>
    </w:pPr>
    <w:rPr>
      <w:kern w:val="0"/>
      <w:sz w:val="18"/>
      <w:szCs w:val="18"/>
    </w:rPr>
  </w:style>
  <w:style w:type="paragraph" w:customStyle="1" w:styleId="293">
    <w:name w:val="文档结构图11"/>
    <w:basedOn w:val="1"/>
    <w:uiPriority w:val="99"/>
    <w:pPr>
      <w:shd w:val="clear" w:color="auto" w:fill="000080"/>
      <w:adjustRightInd w:val="0"/>
      <w:spacing w:line="293" w:lineRule="atLeast"/>
      <w:jc w:val="left"/>
      <w:textAlignment w:val="baseline"/>
    </w:pPr>
    <w:rPr>
      <w:kern w:val="0"/>
      <w:sz w:val="24"/>
      <w:szCs w:val="24"/>
    </w:rPr>
  </w:style>
  <w:style w:type="paragraph" w:customStyle="1" w:styleId="294">
    <w:name w:val="正文文本缩进 211"/>
    <w:basedOn w:val="1"/>
    <w:uiPriority w:val="99"/>
    <w:pPr>
      <w:adjustRightInd w:val="0"/>
      <w:spacing w:line="293" w:lineRule="atLeast"/>
      <w:ind w:firstLine="420"/>
      <w:jc w:val="left"/>
      <w:textAlignment w:val="baseline"/>
    </w:pPr>
    <w:rPr>
      <w:kern w:val="0"/>
      <w:sz w:val="24"/>
      <w:szCs w:val="24"/>
    </w:rPr>
  </w:style>
  <w:style w:type="paragraph" w:customStyle="1" w:styleId="295">
    <w:name w:val="纯文本11"/>
    <w:basedOn w:val="1"/>
    <w:uiPriority w:val="99"/>
    <w:pPr>
      <w:adjustRightInd w:val="0"/>
      <w:jc w:val="left"/>
      <w:textAlignment w:val="baseline"/>
    </w:pPr>
    <w:rPr>
      <w:rFonts w:ascii="宋体" w:hAnsi="Courier New" w:cs="宋体"/>
      <w:sz w:val="24"/>
      <w:szCs w:val="24"/>
    </w:rPr>
  </w:style>
  <w:style w:type="paragraph" w:customStyle="1" w:styleId="296">
    <w:name w:val="正文文本 311"/>
    <w:basedOn w:val="1"/>
    <w:uiPriority w:val="99"/>
    <w:pPr>
      <w:adjustRightInd w:val="0"/>
      <w:spacing w:after="120" w:line="293" w:lineRule="atLeast"/>
      <w:jc w:val="left"/>
      <w:textAlignment w:val="baseline"/>
    </w:pPr>
    <w:rPr>
      <w:kern w:val="0"/>
      <w:sz w:val="16"/>
      <w:szCs w:val="16"/>
    </w:rPr>
  </w:style>
  <w:style w:type="paragraph" w:customStyle="1" w:styleId="297">
    <w:name w:val="批注框文本11"/>
    <w:basedOn w:val="1"/>
    <w:uiPriority w:val="99"/>
    <w:rPr>
      <w:rFonts w:ascii="Calibri" w:hAnsi="Calibri" w:cs="Calibri"/>
      <w:sz w:val="18"/>
      <w:szCs w:val="18"/>
    </w:rPr>
  </w:style>
  <w:style w:type="paragraph" w:customStyle="1" w:styleId="298">
    <w:name w:val="小标题 1"/>
    <w:basedOn w:val="1"/>
    <w:uiPriority w:val="99"/>
    <w:pPr>
      <w:autoSpaceDE w:val="0"/>
      <w:autoSpaceDN w:val="0"/>
      <w:adjustRightInd w:val="0"/>
      <w:spacing w:line="600" w:lineRule="atLeast"/>
      <w:ind w:firstLine="510"/>
    </w:pPr>
    <w:rPr>
      <w:rFonts w:ascii="方正黑体简体" w:eastAsia="方正黑体简体" w:cs="方正黑体简体"/>
      <w:kern w:val="0"/>
      <w:sz w:val="26"/>
      <w:szCs w:val="26"/>
    </w:rPr>
  </w:style>
  <w:style w:type="paragraph" w:customStyle="1" w:styleId="299">
    <w:name w:val="Char1 Char Char Char Char Char Char"/>
    <w:basedOn w:val="1"/>
    <w:uiPriority w:val="99"/>
    <w:pPr>
      <w:autoSpaceDE w:val="0"/>
      <w:autoSpaceDN w:val="0"/>
    </w:pPr>
    <w:rPr>
      <w:rFonts w:ascii="Tahoma" w:hAnsi="Tahoma" w:cs="Tahoma"/>
      <w:sz w:val="24"/>
      <w:szCs w:val="24"/>
    </w:rPr>
  </w:style>
  <w:style w:type="paragraph" w:customStyle="1" w:styleId="300">
    <w:name w:val="a0"/>
    <w:basedOn w:val="1"/>
    <w:link w:val="301"/>
    <w:uiPriority w:val="99"/>
    <w:pPr>
      <w:widowControl/>
      <w:spacing w:before="100" w:beforeAutospacing="1" w:after="100" w:afterAutospacing="1"/>
      <w:jc w:val="left"/>
    </w:pPr>
    <w:rPr>
      <w:rFonts w:ascii="宋体" w:hAnsi="宋体" w:cs="宋体"/>
      <w:kern w:val="0"/>
      <w:sz w:val="24"/>
      <w:szCs w:val="24"/>
    </w:rPr>
  </w:style>
  <w:style w:type="character" w:customStyle="1" w:styleId="301">
    <w:name w:val="a0 Char"/>
    <w:link w:val="300"/>
    <w:locked/>
    <w:uiPriority w:val="99"/>
    <w:rPr>
      <w:rFonts w:ascii="宋体" w:hAnsi="宋体" w:eastAsia="宋体" w:cs="宋体"/>
      <w:sz w:val="24"/>
      <w:szCs w:val="24"/>
    </w:rPr>
  </w:style>
  <w:style w:type="table" w:customStyle="1" w:styleId="302">
    <w:name w:val="网格型3"/>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3">
    <w:name w:val="一级目录 Char"/>
    <w:locked/>
    <w:uiPriority w:val="99"/>
    <w:rPr>
      <w:rFonts w:ascii="黑体" w:hAnsi="黑体" w:eastAsia="黑体" w:cs="黑体"/>
      <w:sz w:val="28"/>
      <w:szCs w:val="28"/>
    </w:rPr>
  </w:style>
  <w:style w:type="paragraph" w:customStyle="1" w:styleId="304">
    <w:name w:val="样式5"/>
    <w:basedOn w:val="1"/>
    <w:uiPriority w:val="99"/>
    <w:pPr>
      <w:adjustRightInd w:val="0"/>
      <w:snapToGrid w:val="0"/>
      <w:spacing w:line="360" w:lineRule="exact"/>
      <w:ind w:firstLine="200" w:firstLineChars="200"/>
      <w:outlineLvl w:val="1"/>
    </w:pPr>
    <w:rPr>
      <w:rFonts w:hAnsi="宋体"/>
      <w:b/>
      <w:bCs/>
    </w:rPr>
  </w:style>
  <w:style w:type="paragraph" w:customStyle="1" w:styleId="305">
    <w:name w:val="样式6"/>
    <w:basedOn w:val="88"/>
    <w:uiPriority w:val="99"/>
    <w:pPr>
      <w:ind w:firstLine="147" w:firstLineChars="147"/>
    </w:pPr>
    <w:rPr>
      <w:b/>
      <w:bCs/>
    </w:rPr>
  </w:style>
  <w:style w:type="paragraph" w:customStyle="1" w:styleId="306">
    <w:name w:val="样式7"/>
    <w:basedOn w:val="88"/>
    <w:uiPriority w:val="99"/>
    <w:pPr>
      <w:ind w:firstLine="0" w:firstLineChars="0"/>
    </w:pPr>
    <w:rPr>
      <w:b/>
      <w:bCs/>
    </w:rPr>
  </w:style>
  <w:style w:type="paragraph" w:customStyle="1" w:styleId="307">
    <w:name w:val="样式8"/>
    <w:basedOn w:val="88"/>
    <w:uiPriority w:val="99"/>
    <w:pPr>
      <w:ind w:firstLine="147" w:firstLineChars="147"/>
    </w:pPr>
    <w:rPr>
      <w:b/>
      <w:bCs/>
    </w:rPr>
  </w:style>
  <w:style w:type="paragraph" w:customStyle="1" w:styleId="308">
    <w:name w:val="样式9"/>
    <w:basedOn w:val="88"/>
    <w:uiPriority w:val="99"/>
    <w:pPr>
      <w:ind w:firstLine="310" w:firstLineChars="147"/>
    </w:pPr>
    <w:rPr>
      <w:b/>
      <w:bCs/>
    </w:rPr>
  </w:style>
  <w:style w:type="paragraph" w:customStyle="1" w:styleId="309">
    <w:name w:val="样式10"/>
    <w:basedOn w:val="265"/>
    <w:uiPriority w:val="99"/>
    <w:pPr>
      <w:adjustRightInd/>
      <w:snapToGrid/>
      <w:spacing w:beforeLines="50" w:afterLines="50"/>
      <w:ind w:firstLine="420"/>
    </w:pPr>
  </w:style>
  <w:style w:type="paragraph" w:customStyle="1" w:styleId="310">
    <w:name w:val="样式11"/>
    <w:basedOn w:val="265"/>
    <w:uiPriority w:val="99"/>
    <w:pPr>
      <w:adjustRightInd/>
      <w:snapToGrid/>
      <w:spacing w:beforeLines="50" w:afterLines="50"/>
      <w:ind w:firstLine="420"/>
    </w:pPr>
  </w:style>
  <w:style w:type="paragraph" w:customStyle="1" w:styleId="311">
    <w:name w:val="样式2"/>
    <w:basedOn w:val="33"/>
    <w:link w:val="312"/>
    <w:uiPriority w:val="99"/>
    <w:pPr>
      <w:tabs>
        <w:tab w:val="right" w:leader="dot" w:pos="8296"/>
      </w:tabs>
      <w:spacing w:line="360" w:lineRule="exact"/>
    </w:pPr>
    <w:rPr>
      <w:b/>
      <w:bCs/>
      <w:color w:val="FF0000"/>
      <w:kern w:val="0"/>
    </w:rPr>
  </w:style>
  <w:style w:type="character" w:customStyle="1" w:styleId="312">
    <w:name w:val="样式2 Char"/>
    <w:link w:val="311"/>
    <w:locked/>
    <w:uiPriority w:val="99"/>
    <w:rPr>
      <w:rFonts w:ascii="Times New Roman" w:hAnsi="Times New Roman" w:eastAsia="宋体" w:cs="Times New Roman"/>
      <w:b/>
      <w:bCs/>
      <w:color w:val="FF0000"/>
      <w:kern w:val="0"/>
      <w:sz w:val="21"/>
      <w:szCs w:val="21"/>
    </w:rPr>
  </w:style>
  <w:style w:type="paragraph" w:customStyle="1" w:styleId="313">
    <w:name w:val="样式3"/>
    <w:basedOn w:val="33"/>
    <w:uiPriority w:val="99"/>
    <w:pPr>
      <w:tabs>
        <w:tab w:val="right" w:leader="dot" w:pos="8296"/>
      </w:tabs>
      <w:spacing w:line="360" w:lineRule="auto"/>
    </w:pPr>
  </w:style>
  <w:style w:type="paragraph" w:customStyle="1" w:styleId="314">
    <w:name w:val="局发文正文"/>
    <w:basedOn w:val="1"/>
    <w:uiPriority w:val="99"/>
    <w:pPr>
      <w:adjustRightInd w:val="0"/>
      <w:spacing w:line="600" w:lineRule="exact"/>
      <w:ind w:firstLine="200" w:firstLineChars="200"/>
      <w:textAlignment w:val="baseline"/>
    </w:pPr>
    <w:rPr>
      <w:rFonts w:ascii="仿宋_GB2312" w:eastAsia="仿宋_GB2312" w:cs="仿宋_GB2312"/>
      <w:caps/>
      <w:spacing w:val="6"/>
      <w:kern w:val="0"/>
      <w:sz w:val="30"/>
      <w:szCs w:val="30"/>
    </w:rPr>
  </w:style>
  <w:style w:type="paragraph" w:customStyle="1" w:styleId="315">
    <w:name w:val="目录1"/>
    <w:basedOn w:val="21"/>
    <w:next w:val="33"/>
    <w:link w:val="316"/>
    <w:uiPriority w:val="99"/>
    <w:pPr>
      <w:spacing w:after="120" w:line="312" w:lineRule="atLeast"/>
      <w:ind w:left="420" w:leftChars="200" w:firstLine="0"/>
    </w:pPr>
    <w:rPr>
      <w:sz w:val="21"/>
      <w:szCs w:val="21"/>
    </w:rPr>
  </w:style>
  <w:style w:type="character" w:customStyle="1" w:styleId="316">
    <w:name w:val="目录1 Char"/>
    <w:link w:val="315"/>
    <w:locked/>
    <w:uiPriority w:val="99"/>
    <w:rPr>
      <w:rFonts w:ascii="Times New Roman" w:hAnsi="Times New Roman" w:eastAsia="宋体" w:cs="Times New Roman"/>
      <w:kern w:val="0"/>
      <w:sz w:val="21"/>
      <w:szCs w:val="21"/>
    </w:rPr>
  </w:style>
  <w:style w:type="character" w:customStyle="1" w:styleId="317">
    <w:name w:val="正文首行缩进 Char1"/>
    <w:semiHidden/>
    <w:uiPriority w:val="99"/>
    <w:rPr>
      <w:rFonts w:ascii="Times New Roman" w:hAnsi="Times New Roman" w:eastAsia="宋体" w:cs="Times New Roman"/>
      <w:spacing w:val="2"/>
      <w:kern w:val="0"/>
      <w:position w:val="8"/>
      <w:sz w:val="21"/>
      <w:szCs w:val="21"/>
      <w:lang w:val="en-US" w:eastAsia="zh-CN"/>
    </w:rPr>
  </w:style>
  <w:style w:type="paragraph" w:customStyle="1" w:styleId="318">
    <w:name w:val="Char Char Char Char3"/>
    <w:basedOn w:val="1"/>
    <w:qFormat/>
    <w:uiPriority w:val="99"/>
    <w:pPr>
      <w:autoSpaceDE w:val="0"/>
      <w:autoSpaceDN w:val="0"/>
    </w:pPr>
    <w:rPr>
      <w:rFonts w:ascii="Tahoma" w:hAnsi="Tahoma" w:cs="Tahoma"/>
      <w:sz w:val="24"/>
      <w:szCs w:val="24"/>
    </w:rPr>
  </w:style>
  <w:style w:type="paragraph" w:customStyle="1" w:styleId="319">
    <w:name w:val="Char Char Char Char2"/>
    <w:basedOn w:val="1"/>
    <w:uiPriority w:val="99"/>
    <w:pPr>
      <w:autoSpaceDE w:val="0"/>
      <w:autoSpaceDN w:val="0"/>
    </w:pPr>
    <w:rPr>
      <w:rFonts w:ascii="Tahoma" w:hAnsi="Tahoma" w:cs="Tahoma"/>
      <w:sz w:val="24"/>
      <w:szCs w:val="24"/>
    </w:rPr>
  </w:style>
  <w:style w:type="character" w:customStyle="1" w:styleId="320">
    <w:name w:val="Char Char102"/>
    <w:locked/>
    <w:uiPriority w:val="99"/>
    <w:rPr>
      <w:rFonts w:ascii="黑体" w:eastAsia="宋体" w:cs="黑体"/>
      <w:spacing w:val="2"/>
      <w:kern w:val="2"/>
      <w:position w:val="8"/>
      <w:sz w:val="21"/>
      <w:szCs w:val="21"/>
      <w:lang w:val="en-US" w:eastAsia="zh-CN"/>
    </w:rPr>
  </w:style>
  <w:style w:type="character" w:customStyle="1" w:styleId="321">
    <w:name w:val="Char Char210"/>
    <w:locked/>
    <w:uiPriority w:val="99"/>
    <w:rPr>
      <w:rFonts w:eastAsia="宋体"/>
      <w:kern w:val="2"/>
      <w:sz w:val="18"/>
      <w:szCs w:val="18"/>
      <w:lang w:val="en-US" w:eastAsia="zh-CN"/>
    </w:rPr>
  </w:style>
  <w:style w:type="character" w:customStyle="1" w:styleId="322">
    <w:name w:val="Char Char42"/>
    <w:uiPriority w:val="99"/>
    <w:rPr>
      <w:rFonts w:eastAsia="仿宋_GB2312"/>
      <w:kern w:val="44"/>
      <w:sz w:val="18"/>
      <w:szCs w:val="18"/>
      <w:lang w:val="en-US" w:eastAsia="zh-CN"/>
    </w:rPr>
  </w:style>
  <w:style w:type="paragraph" w:customStyle="1" w:styleId="323">
    <w:name w:val="Char Char Char1 Char Char Char Char2"/>
    <w:basedOn w:val="1"/>
    <w:uiPriority w:val="99"/>
    <w:pPr>
      <w:autoSpaceDE w:val="0"/>
      <w:autoSpaceDN w:val="0"/>
    </w:pPr>
    <w:rPr>
      <w:rFonts w:ascii="Tahoma" w:hAnsi="Tahoma" w:cs="Tahoma"/>
      <w:sz w:val="24"/>
      <w:szCs w:val="24"/>
    </w:rPr>
  </w:style>
  <w:style w:type="character" w:customStyle="1" w:styleId="324">
    <w:name w:val="Char Char52"/>
    <w:uiPriority w:val="99"/>
    <w:rPr>
      <w:rFonts w:eastAsia="宋体"/>
      <w:kern w:val="2"/>
      <w:sz w:val="18"/>
      <w:szCs w:val="18"/>
      <w:lang w:val="en-US" w:eastAsia="zh-CN"/>
    </w:rPr>
  </w:style>
  <w:style w:type="paragraph" w:customStyle="1" w:styleId="325">
    <w:name w:val="Char Char Char1 Char Char Char Char Char Char Char2"/>
    <w:basedOn w:val="1"/>
    <w:uiPriority w:val="99"/>
    <w:pPr>
      <w:autoSpaceDE w:val="0"/>
      <w:autoSpaceDN w:val="0"/>
    </w:pPr>
    <w:rPr>
      <w:rFonts w:ascii="Tahoma" w:hAnsi="Tahoma" w:cs="Tahoma"/>
      <w:sz w:val="24"/>
      <w:szCs w:val="24"/>
    </w:rPr>
  </w:style>
  <w:style w:type="paragraph" w:customStyle="1" w:styleId="326">
    <w:name w:val="Char Char Char Char Char Char Char Char Char Char Char Char1 Char Char Char Char2"/>
    <w:basedOn w:val="1"/>
    <w:uiPriority w:val="99"/>
    <w:pPr>
      <w:tabs>
        <w:tab w:val="left" w:pos="432"/>
      </w:tabs>
      <w:spacing w:line="400" w:lineRule="exact"/>
      <w:ind w:left="432" w:hanging="432"/>
    </w:pPr>
  </w:style>
  <w:style w:type="character" w:customStyle="1" w:styleId="327">
    <w:name w:val="Char Char Char3"/>
    <w:uiPriority w:val="99"/>
    <w:rPr>
      <w:rFonts w:ascii="宋体" w:hAnsi="Courier New" w:eastAsia="宋体" w:cs="宋体"/>
      <w:kern w:val="2"/>
      <w:sz w:val="21"/>
      <w:szCs w:val="21"/>
      <w:lang w:val="en-US" w:eastAsia="zh-CN"/>
    </w:rPr>
  </w:style>
  <w:style w:type="paragraph" w:customStyle="1" w:styleId="328">
    <w:name w:val="123"/>
    <w:basedOn w:val="1"/>
    <w:link w:val="329"/>
    <w:uiPriority w:val="99"/>
    <w:pPr>
      <w:adjustRightInd w:val="0"/>
      <w:snapToGrid w:val="0"/>
      <w:spacing w:line="360" w:lineRule="exact"/>
    </w:pPr>
    <w:rPr>
      <w:rFonts w:ascii="黑体" w:hAnsi="黑体" w:eastAsia="黑体" w:cs="黑体"/>
      <w:kern w:val="0"/>
      <w:sz w:val="24"/>
      <w:szCs w:val="24"/>
    </w:rPr>
  </w:style>
  <w:style w:type="character" w:customStyle="1" w:styleId="329">
    <w:name w:val="123 Char"/>
    <w:link w:val="328"/>
    <w:locked/>
    <w:uiPriority w:val="99"/>
    <w:rPr>
      <w:rFonts w:ascii="黑体" w:hAnsi="黑体" w:eastAsia="黑体" w:cs="黑体"/>
      <w:kern w:val="0"/>
      <w:sz w:val="24"/>
      <w:szCs w:val="24"/>
    </w:rPr>
  </w:style>
  <w:style w:type="character" w:customStyle="1" w:styleId="330">
    <w:name w:val="text_edit editable-title"/>
    <w:uiPriority w:val="99"/>
  </w:style>
  <w:style w:type="character" w:customStyle="1" w:styleId="331">
    <w:name w:val="headline-content2"/>
    <w:uiPriority w:val="99"/>
  </w:style>
  <w:style w:type="paragraph" w:customStyle="1" w:styleId="332">
    <w:name w:val="三级目录"/>
    <w:basedOn w:val="1"/>
    <w:link w:val="333"/>
    <w:uiPriority w:val="99"/>
    <w:pPr>
      <w:spacing w:line="360" w:lineRule="exact"/>
      <w:ind w:firstLine="540"/>
      <w:jc w:val="left"/>
    </w:pPr>
    <w:rPr>
      <w:kern w:val="0"/>
    </w:rPr>
  </w:style>
  <w:style w:type="character" w:customStyle="1" w:styleId="333">
    <w:name w:val="三级目录 Char"/>
    <w:link w:val="332"/>
    <w:locked/>
    <w:uiPriority w:val="99"/>
    <w:rPr>
      <w:rFonts w:ascii="Times New Roman" w:hAnsi="Times New Roman" w:eastAsia="宋体" w:cs="Times New Roman"/>
      <w:kern w:val="0"/>
      <w:sz w:val="21"/>
      <w:szCs w:val="21"/>
    </w:rPr>
  </w:style>
  <w:style w:type="paragraph" w:customStyle="1" w:styleId="334">
    <w:name w:val="三目录"/>
    <w:basedOn w:val="332"/>
    <w:link w:val="335"/>
    <w:uiPriority w:val="99"/>
    <w:rPr>
      <w:rFonts w:ascii="宋体" w:hAnsi="宋体" w:cs="宋体"/>
      <w:sz w:val="24"/>
      <w:szCs w:val="24"/>
    </w:rPr>
  </w:style>
  <w:style w:type="character" w:customStyle="1" w:styleId="335">
    <w:name w:val="三目录 Char"/>
    <w:link w:val="334"/>
    <w:locked/>
    <w:uiPriority w:val="99"/>
    <w:rPr>
      <w:rFonts w:ascii="宋体" w:hAnsi="宋体" w:eastAsia="宋体" w:cs="宋体"/>
      <w:kern w:val="0"/>
      <w:sz w:val="24"/>
      <w:szCs w:val="24"/>
    </w:rPr>
  </w:style>
  <w:style w:type="character" w:customStyle="1" w:styleId="336">
    <w:name w:val="Char Char41"/>
    <w:uiPriority w:val="99"/>
    <w:rPr>
      <w:rFonts w:eastAsia="仿宋_GB2312"/>
      <w:kern w:val="44"/>
      <w:sz w:val="18"/>
      <w:szCs w:val="18"/>
      <w:lang w:val="en-US" w:eastAsia="zh-CN"/>
    </w:rPr>
  </w:style>
  <w:style w:type="paragraph" w:customStyle="1" w:styleId="337">
    <w:name w:val="Char Char Char1 Char Char Char Char1"/>
    <w:basedOn w:val="1"/>
    <w:uiPriority w:val="99"/>
    <w:pPr>
      <w:autoSpaceDE w:val="0"/>
      <w:autoSpaceDN w:val="0"/>
    </w:pPr>
    <w:rPr>
      <w:rFonts w:ascii="Tahoma" w:hAnsi="Tahoma" w:cs="Tahoma"/>
      <w:sz w:val="24"/>
      <w:szCs w:val="24"/>
    </w:rPr>
  </w:style>
  <w:style w:type="character" w:customStyle="1" w:styleId="338">
    <w:name w:val="Char Char51"/>
    <w:uiPriority w:val="99"/>
    <w:rPr>
      <w:rFonts w:eastAsia="宋体"/>
      <w:kern w:val="2"/>
      <w:sz w:val="18"/>
      <w:szCs w:val="18"/>
      <w:lang w:val="en-US" w:eastAsia="zh-CN"/>
    </w:rPr>
  </w:style>
  <w:style w:type="paragraph" w:customStyle="1" w:styleId="339">
    <w:name w:val="Char Char Char1 Char Char Char Char Char Char Char1"/>
    <w:basedOn w:val="1"/>
    <w:uiPriority w:val="99"/>
    <w:pPr>
      <w:autoSpaceDE w:val="0"/>
      <w:autoSpaceDN w:val="0"/>
    </w:pPr>
    <w:rPr>
      <w:rFonts w:ascii="Tahoma" w:hAnsi="Tahoma" w:cs="Tahoma"/>
      <w:sz w:val="24"/>
      <w:szCs w:val="24"/>
    </w:rPr>
  </w:style>
  <w:style w:type="character" w:customStyle="1" w:styleId="340">
    <w:name w:val="Char Char Char2"/>
    <w:uiPriority w:val="99"/>
    <w:rPr>
      <w:rFonts w:ascii="宋体" w:hAnsi="Courier New" w:eastAsia="宋体" w:cs="宋体"/>
      <w:kern w:val="2"/>
      <w:sz w:val="21"/>
      <w:szCs w:val="21"/>
      <w:lang w:val="en-US" w:eastAsia="zh-CN"/>
    </w:rPr>
  </w:style>
  <w:style w:type="paragraph" w:customStyle="1" w:styleId="341">
    <w:name w:val="Char1 Char Char Char Char Char Char1"/>
    <w:basedOn w:val="1"/>
    <w:uiPriority w:val="99"/>
    <w:pPr>
      <w:autoSpaceDE w:val="0"/>
      <w:autoSpaceDN w:val="0"/>
    </w:pPr>
    <w:rPr>
      <w:rFonts w:ascii="Tahoma" w:hAnsi="Tahoma" w:cs="Tahoma"/>
      <w:sz w:val="24"/>
      <w:szCs w:val="24"/>
    </w:rPr>
  </w:style>
  <w:style w:type="paragraph" w:customStyle="1" w:styleId="342">
    <w:name w:val="附录目录"/>
    <w:basedOn w:val="26"/>
    <w:link w:val="343"/>
    <w:uiPriority w:val="99"/>
    <w:pPr>
      <w:snapToGrid w:val="0"/>
      <w:spacing w:line="360" w:lineRule="exact"/>
      <w:jc w:val="center"/>
      <w:textAlignment w:val="auto"/>
    </w:pPr>
    <w:rPr>
      <w:rFonts w:ascii="黑体" w:hAnsi="黑体" w:eastAsia="黑体" w:cs="黑体"/>
      <w:kern w:val="0"/>
      <w:sz w:val="21"/>
      <w:szCs w:val="21"/>
    </w:rPr>
  </w:style>
  <w:style w:type="character" w:customStyle="1" w:styleId="343">
    <w:name w:val="附录目录 Char"/>
    <w:link w:val="342"/>
    <w:locked/>
    <w:uiPriority w:val="99"/>
    <w:rPr>
      <w:rFonts w:ascii="黑体" w:hAnsi="黑体" w:eastAsia="黑体" w:cs="黑体"/>
      <w:kern w:val="0"/>
      <w:sz w:val="21"/>
      <w:szCs w:val="21"/>
    </w:rPr>
  </w:style>
  <w:style w:type="paragraph" w:customStyle="1" w:styleId="344">
    <w:name w:val="列出段落11"/>
    <w:basedOn w:val="1"/>
    <w:uiPriority w:val="99"/>
    <w:pPr>
      <w:ind w:firstLine="420" w:firstLineChars="200"/>
    </w:pPr>
    <w:rPr>
      <w:rFonts w:ascii="Calibri" w:hAnsi="Calibri" w:cs="Calibri"/>
    </w:rPr>
  </w:style>
  <w:style w:type="character" w:customStyle="1" w:styleId="345">
    <w:name w:val="Char Char161"/>
    <w:uiPriority w:val="99"/>
    <w:rPr>
      <w:sz w:val="18"/>
      <w:szCs w:val="18"/>
    </w:rPr>
  </w:style>
  <w:style w:type="paragraph" w:customStyle="1" w:styleId="346">
    <w:name w:val="Char Char Char Char4"/>
    <w:basedOn w:val="1"/>
    <w:uiPriority w:val="99"/>
    <w:pPr>
      <w:autoSpaceDE w:val="0"/>
      <w:autoSpaceDN w:val="0"/>
    </w:pPr>
    <w:rPr>
      <w:rFonts w:ascii="Tahoma" w:hAnsi="Tahoma" w:cs="Tahoma"/>
      <w:sz w:val="24"/>
      <w:szCs w:val="24"/>
    </w:rPr>
  </w:style>
  <w:style w:type="character" w:customStyle="1" w:styleId="347">
    <w:name w:val="Char Char15"/>
    <w:uiPriority w:val="99"/>
    <w:rPr>
      <w:rFonts w:eastAsia="宋体"/>
      <w:kern w:val="2"/>
      <w:sz w:val="18"/>
      <w:szCs w:val="18"/>
      <w:lang w:val="en-US" w:eastAsia="zh-CN"/>
    </w:rPr>
  </w:style>
  <w:style w:type="paragraph" w:customStyle="1" w:styleId="348">
    <w:name w:val="样式4"/>
    <w:basedOn w:val="265"/>
    <w:uiPriority w:val="99"/>
    <w:pPr>
      <w:spacing w:line="240" w:lineRule="auto"/>
      <w:ind w:firstLine="200" w:firstLineChars="200"/>
    </w:pPr>
    <w:rPr>
      <w:rFonts w:ascii="Times New Roman" w:hAnsi="Times New Roman" w:eastAsia="宋体" w:cs="Times New Roman"/>
      <w:b/>
      <w:bCs/>
      <w:sz w:val="21"/>
      <w:szCs w:val="21"/>
    </w:rPr>
  </w:style>
  <w:style w:type="character" w:customStyle="1" w:styleId="349">
    <w:name w:val="Header Char1"/>
    <w:locked/>
    <w:uiPriority w:val="99"/>
    <w:rPr>
      <w:rFonts w:eastAsia="宋体"/>
      <w:kern w:val="2"/>
      <w:sz w:val="18"/>
      <w:szCs w:val="18"/>
      <w:lang w:val="en-US" w:eastAsia="zh-CN"/>
    </w:rPr>
  </w:style>
  <w:style w:type="character" w:customStyle="1" w:styleId="350">
    <w:name w:val="Char Char Char5"/>
    <w:locked/>
    <w:uiPriority w:val="99"/>
    <w:rPr>
      <w:rFonts w:ascii="宋体" w:hAnsi="Courier New" w:eastAsia="宋体" w:cs="宋体"/>
      <w:kern w:val="2"/>
      <w:sz w:val="21"/>
      <w:szCs w:val="21"/>
      <w:lang w:val="en-US" w:eastAsia="zh-CN"/>
    </w:rPr>
  </w:style>
  <w:style w:type="paragraph" w:customStyle="1" w:styleId="351">
    <w:name w:val="列出段落5"/>
    <w:basedOn w:val="1"/>
    <w:uiPriority w:val="99"/>
    <w:pPr>
      <w:ind w:firstLine="420" w:firstLineChars="200"/>
    </w:pPr>
  </w:style>
  <w:style w:type="character" w:customStyle="1" w:styleId="352">
    <w:name w:val="Char Char43"/>
    <w:uiPriority w:val="99"/>
    <w:rPr>
      <w:kern w:val="2"/>
      <w:sz w:val="18"/>
      <w:szCs w:val="18"/>
    </w:rPr>
  </w:style>
  <w:style w:type="character" w:customStyle="1" w:styleId="353">
    <w:name w:val="Char Char32"/>
    <w:uiPriority w:val="99"/>
    <w:rPr>
      <w:kern w:val="2"/>
      <w:sz w:val="18"/>
      <w:szCs w:val="18"/>
    </w:rPr>
  </w:style>
  <w:style w:type="character" w:customStyle="1" w:styleId="354">
    <w:name w:val="Char Char211"/>
    <w:semiHidden/>
    <w:uiPriority w:val="99"/>
    <w:rPr>
      <w:kern w:val="2"/>
      <w:sz w:val="18"/>
      <w:szCs w:val="18"/>
    </w:rPr>
  </w:style>
  <w:style w:type="character" w:customStyle="1" w:styleId="355">
    <w:name w:val="Char Char110"/>
    <w:semiHidden/>
    <w:uiPriority w:val="99"/>
    <w:rPr>
      <w:kern w:val="2"/>
      <w:sz w:val="18"/>
      <w:szCs w:val="18"/>
    </w:rPr>
  </w:style>
  <w:style w:type="character" w:customStyle="1" w:styleId="356">
    <w:name w:val="Char Char30"/>
    <w:locked/>
    <w:uiPriority w:val="99"/>
    <w:rPr>
      <w:rFonts w:eastAsia="宋体"/>
      <w:b/>
      <w:bCs/>
      <w:kern w:val="44"/>
      <w:sz w:val="44"/>
      <w:szCs w:val="44"/>
      <w:lang w:val="en-US" w:eastAsia="zh-CN"/>
    </w:rPr>
  </w:style>
  <w:style w:type="character" w:customStyle="1" w:styleId="357">
    <w:name w:val="Char Char29"/>
    <w:locked/>
    <w:uiPriority w:val="99"/>
    <w:rPr>
      <w:rFonts w:ascii="黑体" w:hAnsi="Arial" w:eastAsia="黑体" w:cs="黑体"/>
      <w:sz w:val="21"/>
      <w:szCs w:val="21"/>
    </w:rPr>
  </w:style>
  <w:style w:type="character" w:customStyle="1" w:styleId="358">
    <w:name w:val="Char Char28"/>
    <w:locked/>
    <w:uiPriority w:val="99"/>
    <w:rPr>
      <w:rFonts w:ascii="宋体" w:eastAsia="黑体" w:cs="宋体"/>
      <w:kern w:val="2"/>
      <w:sz w:val="24"/>
      <w:szCs w:val="24"/>
    </w:rPr>
  </w:style>
  <w:style w:type="character" w:customStyle="1" w:styleId="359">
    <w:name w:val="Char Char271"/>
    <w:locked/>
    <w:uiPriority w:val="99"/>
    <w:rPr>
      <w:rFonts w:ascii="Arial" w:hAnsi="Arial" w:eastAsia="黑体" w:cs="Arial"/>
      <w:b/>
      <w:bCs/>
      <w:kern w:val="2"/>
      <w:sz w:val="28"/>
      <w:szCs w:val="28"/>
    </w:rPr>
  </w:style>
  <w:style w:type="character" w:customStyle="1" w:styleId="360">
    <w:name w:val="Char Char26"/>
    <w:locked/>
    <w:uiPriority w:val="99"/>
    <w:rPr>
      <w:rFonts w:ascii="宋体" w:cs="宋体"/>
      <w:b/>
      <w:bCs/>
      <w:kern w:val="2"/>
      <w:sz w:val="28"/>
      <w:szCs w:val="28"/>
    </w:rPr>
  </w:style>
  <w:style w:type="character" w:customStyle="1" w:styleId="361">
    <w:name w:val="Char Char25"/>
    <w:locked/>
    <w:uiPriority w:val="99"/>
    <w:rPr>
      <w:rFonts w:ascii="Arial" w:hAnsi="Arial" w:eastAsia="黑体" w:cs="Arial"/>
      <w:b/>
      <w:bCs/>
      <w:kern w:val="2"/>
      <w:sz w:val="24"/>
      <w:szCs w:val="24"/>
    </w:rPr>
  </w:style>
  <w:style w:type="character" w:customStyle="1" w:styleId="362">
    <w:name w:val="Char Char24"/>
    <w:locked/>
    <w:uiPriority w:val="99"/>
    <w:rPr>
      <w:rFonts w:ascii="宋体" w:cs="宋体"/>
      <w:b/>
      <w:bCs/>
      <w:kern w:val="2"/>
      <w:sz w:val="24"/>
      <w:szCs w:val="24"/>
    </w:rPr>
  </w:style>
  <w:style w:type="character" w:customStyle="1" w:styleId="363">
    <w:name w:val="Char Char23"/>
    <w:locked/>
    <w:uiPriority w:val="99"/>
    <w:rPr>
      <w:rFonts w:ascii="Arial" w:hAnsi="Arial" w:eastAsia="黑体" w:cs="Arial"/>
      <w:kern w:val="2"/>
      <w:sz w:val="24"/>
      <w:szCs w:val="24"/>
    </w:rPr>
  </w:style>
  <w:style w:type="character" w:customStyle="1" w:styleId="364">
    <w:name w:val="Char Char22"/>
    <w:locked/>
    <w:uiPriority w:val="99"/>
    <w:rPr>
      <w:rFonts w:ascii="宋体" w:cs="宋体"/>
      <w:kern w:val="2"/>
      <w:sz w:val="44"/>
      <w:szCs w:val="44"/>
    </w:rPr>
  </w:style>
  <w:style w:type="character" w:customStyle="1" w:styleId="365">
    <w:name w:val="Char Char21"/>
    <w:uiPriority w:val="99"/>
    <w:rPr>
      <w:rFonts w:ascii="黑体" w:eastAsia="黑体" w:cs="黑体"/>
      <w:spacing w:val="2"/>
      <w:kern w:val="2"/>
      <w:position w:val="8"/>
      <w:sz w:val="18"/>
      <w:szCs w:val="18"/>
      <w:lang w:val="en-US" w:eastAsia="zh-CN"/>
    </w:rPr>
  </w:style>
  <w:style w:type="character" w:customStyle="1" w:styleId="366">
    <w:name w:val="Char Char20"/>
    <w:uiPriority w:val="99"/>
    <w:rPr>
      <w:rFonts w:eastAsia="宋体"/>
      <w:sz w:val="30"/>
      <w:szCs w:val="30"/>
      <w:lang w:val="en-US" w:eastAsia="zh-CN"/>
    </w:rPr>
  </w:style>
  <w:style w:type="character" w:customStyle="1" w:styleId="367">
    <w:name w:val="Char Char19"/>
    <w:locked/>
    <w:uiPriority w:val="99"/>
    <w:rPr>
      <w:rFonts w:eastAsia="宋体"/>
      <w:kern w:val="2"/>
      <w:sz w:val="18"/>
      <w:szCs w:val="18"/>
      <w:lang w:val="en-US" w:eastAsia="zh-CN"/>
    </w:rPr>
  </w:style>
  <w:style w:type="character" w:customStyle="1" w:styleId="368">
    <w:name w:val="Char Char18"/>
    <w:locked/>
    <w:uiPriority w:val="99"/>
    <w:rPr>
      <w:rFonts w:eastAsia="宋体"/>
      <w:kern w:val="2"/>
      <w:sz w:val="18"/>
      <w:szCs w:val="18"/>
      <w:lang w:val="en-US" w:eastAsia="zh-CN"/>
    </w:rPr>
  </w:style>
  <w:style w:type="character" w:customStyle="1" w:styleId="369">
    <w:name w:val="Char Char171"/>
    <w:uiPriority w:val="99"/>
    <w:rPr>
      <w:rFonts w:eastAsia="宋体"/>
      <w:kern w:val="2"/>
      <w:sz w:val="21"/>
      <w:szCs w:val="21"/>
      <w:lang w:val="en-US" w:eastAsia="zh-CN"/>
    </w:rPr>
  </w:style>
  <w:style w:type="character" w:customStyle="1" w:styleId="370">
    <w:name w:val="Char Char162"/>
    <w:uiPriority w:val="99"/>
    <w:rPr>
      <w:rFonts w:eastAsia="宋体"/>
      <w:kern w:val="2"/>
      <w:sz w:val="18"/>
      <w:szCs w:val="18"/>
      <w:lang w:val="en-US" w:eastAsia="zh-CN"/>
    </w:rPr>
  </w:style>
  <w:style w:type="character" w:customStyle="1" w:styleId="371">
    <w:name w:val="Char Char151"/>
    <w:uiPriority w:val="99"/>
    <w:rPr>
      <w:rFonts w:eastAsia="宋体"/>
      <w:kern w:val="2"/>
      <w:sz w:val="16"/>
      <w:szCs w:val="16"/>
      <w:lang w:val="en-US" w:eastAsia="zh-CN"/>
    </w:rPr>
  </w:style>
  <w:style w:type="character" w:customStyle="1" w:styleId="372">
    <w:name w:val="Char Char14"/>
    <w:uiPriority w:val="99"/>
    <w:rPr>
      <w:rFonts w:eastAsia="宋体"/>
      <w:kern w:val="2"/>
      <w:sz w:val="24"/>
      <w:szCs w:val="24"/>
      <w:lang w:val="en-US" w:eastAsia="zh-CN"/>
    </w:rPr>
  </w:style>
  <w:style w:type="character" w:customStyle="1" w:styleId="373">
    <w:name w:val="Char Char13"/>
    <w:uiPriority w:val="99"/>
    <w:rPr>
      <w:rFonts w:ascii="黑体" w:eastAsia="宋体" w:cs="黑体"/>
      <w:spacing w:val="2"/>
      <w:kern w:val="2"/>
      <w:position w:val="8"/>
      <w:sz w:val="21"/>
      <w:szCs w:val="21"/>
      <w:lang w:val="en-US" w:eastAsia="zh-CN"/>
    </w:rPr>
  </w:style>
  <w:style w:type="character" w:customStyle="1" w:styleId="374">
    <w:name w:val="Char Char12"/>
    <w:locked/>
    <w:uiPriority w:val="99"/>
    <w:rPr>
      <w:rFonts w:ascii="宋体" w:eastAsia="宋体" w:cs="宋体"/>
      <w:kern w:val="2"/>
      <w:sz w:val="32"/>
      <w:szCs w:val="32"/>
      <w:lang w:val="en-US" w:eastAsia="zh-CN"/>
    </w:rPr>
  </w:style>
  <w:style w:type="character" w:customStyle="1" w:styleId="375">
    <w:name w:val="Char Char11"/>
    <w:locked/>
    <w:uiPriority w:val="99"/>
    <w:rPr>
      <w:rFonts w:ascii="Arial" w:hAnsi="Arial" w:eastAsia="宋体" w:cs="Arial"/>
      <w:vanish/>
      <w:kern w:val="2"/>
      <w:sz w:val="16"/>
      <w:szCs w:val="16"/>
      <w:lang w:val="en-US" w:eastAsia="zh-CN"/>
    </w:rPr>
  </w:style>
  <w:style w:type="character" w:customStyle="1" w:styleId="376">
    <w:name w:val="Char Char81"/>
    <w:locked/>
    <w:uiPriority w:val="99"/>
    <w:rPr>
      <w:rFonts w:ascii="Arial" w:hAnsi="Arial" w:eastAsia="宋体" w:cs="Arial"/>
      <w:sz w:val="21"/>
      <w:szCs w:val="21"/>
      <w:lang w:val="en-US" w:eastAsia="zh-CN"/>
    </w:rPr>
  </w:style>
  <w:style w:type="character" w:customStyle="1" w:styleId="377">
    <w:name w:val="Char Char71"/>
    <w:locked/>
    <w:uiPriority w:val="99"/>
    <w:rPr>
      <w:rFonts w:ascii="宋体" w:hAnsi="Calibri" w:eastAsia="宋体" w:cs="宋体"/>
      <w:kern w:val="2"/>
      <w:sz w:val="18"/>
      <w:szCs w:val="18"/>
      <w:lang w:val="en-US" w:eastAsia="zh-CN"/>
    </w:rPr>
  </w:style>
  <w:style w:type="character" w:customStyle="1" w:styleId="378">
    <w:name w:val="Char Char61"/>
    <w:locked/>
    <w:uiPriority w:val="99"/>
    <w:rPr>
      <w:rFonts w:eastAsia="宋体"/>
      <w:kern w:val="2"/>
      <w:sz w:val="24"/>
      <w:szCs w:val="24"/>
      <w:lang w:val="en-US" w:eastAsia="zh-CN"/>
    </w:rPr>
  </w:style>
  <w:style w:type="character" w:customStyle="1" w:styleId="379">
    <w:name w:val="Char Char92"/>
    <w:qFormat/>
    <w:uiPriority w:val="99"/>
    <w:rPr>
      <w:rFonts w:ascii="宋体" w:eastAsia="宋体" w:cs="宋体"/>
      <w:kern w:val="2"/>
      <w:sz w:val="24"/>
      <w:szCs w:val="24"/>
      <w:lang w:val="en-US" w:eastAsia="zh-CN"/>
    </w:rPr>
  </w:style>
  <w:style w:type="paragraph" w:customStyle="1" w:styleId="380">
    <w:name w:val="Char Char Char Char Char Char Char Char Char Char Char Char1 Char Char Char Char4"/>
    <w:basedOn w:val="1"/>
    <w:uiPriority w:val="99"/>
    <w:pPr>
      <w:tabs>
        <w:tab w:val="left" w:pos="432"/>
      </w:tabs>
      <w:spacing w:line="400" w:lineRule="exact"/>
      <w:ind w:left="432" w:hanging="432"/>
    </w:pPr>
  </w:style>
  <w:style w:type="paragraph" w:customStyle="1" w:styleId="381">
    <w:name w:val="Char Char Char Char Char Char2"/>
    <w:basedOn w:val="1"/>
    <w:uiPriority w:val="99"/>
  </w:style>
  <w:style w:type="paragraph" w:customStyle="1" w:styleId="382">
    <w:name w:val="TOC 标题2"/>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83">
    <w:name w:val="列出段落6"/>
    <w:basedOn w:val="1"/>
    <w:uiPriority w:val="99"/>
    <w:pPr>
      <w:ind w:firstLine="420" w:firstLineChars="200"/>
    </w:pPr>
    <w:rPr>
      <w:rFonts w:ascii="Calibri" w:hAnsi="Calibri" w:cs="Calibri"/>
    </w:rPr>
  </w:style>
  <w:style w:type="paragraph" w:customStyle="1" w:styleId="384">
    <w:name w:val="修订1"/>
    <w:uiPriority w:val="99"/>
    <w:rPr>
      <w:rFonts w:ascii="Times New Roman" w:hAnsi="Times New Roman" w:eastAsia="宋体" w:cs="Times New Roman"/>
      <w:kern w:val="2"/>
      <w:sz w:val="21"/>
      <w:szCs w:val="21"/>
      <w:lang w:val="en-US" w:eastAsia="zh-CN" w:bidi="ar-SA"/>
    </w:rPr>
  </w:style>
  <w:style w:type="paragraph" w:customStyle="1" w:styleId="385">
    <w:name w:val="Char Char Char Char6"/>
    <w:basedOn w:val="1"/>
    <w:uiPriority w:val="99"/>
    <w:pPr>
      <w:autoSpaceDE w:val="0"/>
      <w:autoSpaceDN w:val="0"/>
    </w:pPr>
    <w:rPr>
      <w:rFonts w:ascii="Tahoma" w:hAnsi="Tahoma" w:cs="Tahoma"/>
      <w:sz w:val="24"/>
      <w:szCs w:val="24"/>
    </w:rPr>
  </w:style>
  <w:style w:type="paragraph" w:customStyle="1" w:styleId="386">
    <w:name w:val="无间隔2"/>
    <w:uiPriority w:val="99"/>
    <w:pPr>
      <w:widowControl w:val="0"/>
      <w:jc w:val="both"/>
    </w:pPr>
    <w:rPr>
      <w:rFonts w:ascii="Calibri" w:hAnsi="Calibri" w:eastAsia="宋体" w:cs="Calibri"/>
      <w:kern w:val="2"/>
      <w:sz w:val="21"/>
      <w:szCs w:val="21"/>
      <w:lang w:val="en-US" w:eastAsia="zh-CN" w:bidi="ar-SA"/>
    </w:rPr>
  </w:style>
  <w:style w:type="character" w:customStyle="1" w:styleId="387">
    <w:name w:val="Char Char Char7"/>
    <w:uiPriority w:val="99"/>
    <w:rPr>
      <w:rFonts w:ascii="宋体" w:hAnsi="Courier New" w:eastAsia="宋体" w:cs="宋体"/>
      <w:kern w:val="2"/>
      <w:sz w:val="21"/>
      <w:szCs w:val="21"/>
      <w:lang w:val="en-US" w:eastAsia="zh-CN"/>
    </w:rPr>
  </w:style>
  <w:style w:type="character" w:customStyle="1" w:styleId="388">
    <w:name w:val="Char Char54"/>
    <w:uiPriority w:val="99"/>
    <w:rPr>
      <w:rFonts w:eastAsia="宋体"/>
      <w:kern w:val="2"/>
      <w:sz w:val="18"/>
      <w:szCs w:val="18"/>
      <w:lang w:val="en-US" w:eastAsia="zh-CN"/>
    </w:rPr>
  </w:style>
  <w:style w:type="paragraph" w:customStyle="1" w:styleId="389">
    <w:name w:val="Char Char Char1 Char Char Char Char4"/>
    <w:basedOn w:val="1"/>
    <w:uiPriority w:val="99"/>
    <w:pPr>
      <w:autoSpaceDE w:val="0"/>
      <w:autoSpaceDN w:val="0"/>
    </w:pPr>
    <w:rPr>
      <w:rFonts w:ascii="Tahoma" w:hAnsi="Tahoma" w:cs="Tahoma"/>
      <w:sz w:val="24"/>
      <w:szCs w:val="24"/>
    </w:rPr>
  </w:style>
  <w:style w:type="paragraph" w:customStyle="1" w:styleId="390">
    <w:name w:val="Char Char Char1 Char Char Char Char Char Char Char4"/>
    <w:basedOn w:val="1"/>
    <w:uiPriority w:val="99"/>
    <w:pPr>
      <w:autoSpaceDE w:val="0"/>
      <w:autoSpaceDN w:val="0"/>
    </w:pPr>
    <w:rPr>
      <w:rFonts w:ascii="Tahoma" w:hAnsi="Tahoma" w:cs="Tahoma"/>
      <w:sz w:val="24"/>
      <w:szCs w:val="24"/>
    </w:rPr>
  </w:style>
  <w:style w:type="character" w:customStyle="1" w:styleId="391">
    <w:name w:val="Char Char112"/>
    <w:uiPriority w:val="99"/>
    <w:rPr>
      <w:rFonts w:eastAsia="宋体"/>
      <w:sz w:val="30"/>
      <w:szCs w:val="30"/>
      <w:lang w:val="en-US" w:eastAsia="zh-CN"/>
    </w:rPr>
  </w:style>
  <w:style w:type="character" w:customStyle="1" w:styleId="392">
    <w:name w:val="Char Char191"/>
    <w:locked/>
    <w:uiPriority w:val="99"/>
    <w:rPr>
      <w:rFonts w:eastAsia="宋体"/>
      <w:kern w:val="2"/>
      <w:sz w:val="18"/>
      <w:szCs w:val="18"/>
      <w:lang w:val="en-US" w:eastAsia="zh-CN"/>
    </w:rPr>
  </w:style>
  <w:style w:type="character" w:customStyle="1" w:styleId="393">
    <w:name w:val="Char Char152"/>
    <w:locked/>
    <w:uiPriority w:val="99"/>
    <w:rPr>
      <w:rFonts w:ascii="宋体" w:eastAsia="宋体" w:cs="宋体"/>
      <w:kern w:val="2"/>
      <w:sz w:val="32"/>
      <w:szCs w:val="32"/>
      <w:lang w:val="en-US" w:eastAsia="zh-CN"/>
    </w:rPr>
  </w:style>
  <w:style w:type="character" w:customStyle="1" w:styleId="394">
    <w:name w:val="Char Char55"/>
    <w:uiPriority w:val="99"/>
    <w:rPr>
      <w:rFonts w:eastAsia="宋体"/>
      <w:kern w:val="2"/>
      <w:sz w:val="18"/>
      <w:szCs w:val="18"/>
      <w:lang w:val="en-US" w:eastAsia="zh-CN"/>
    </w:rPr>
  </w:style>
  <w:style w:type="character" w:customStyle="1" w:styleId="395">
    <w:name w:val="Char Char62"/>
    <w:locked/>
    <w:uiPriority w:val="99"/>
    <w:rPr>
      <w:rFonts w:ascii="Arial" w:hAnsi="Arial" w:eastAsia="宋体" w:cs="Arial"/>
      <w:sz w:val="21"/>
      <w:szCs w:val="21"/>
      <w:lang w:val="en-US" w:eastAsia="zh-CN"/>
    </w:rPr>
  </w:style>
  <w:style w:type="character" w:customStyle="1" w:styleId="396">
    <w:name w:val="Char Char213"/>
    <w:locked/>
    <w:uiPriority w:val="99"/>
    <w:rPr>
      <w:rFonts w:eastAsia="宋体"/>
      <w:kern w:val="2"/>
      <w:sz w:val="24"/>
      <w:szCs w:val="24"/>
      <w:lang w:val="en-US" w:eastAsia="zh-CN"/>
    </w:rPr>
  </w:style>
  <w:style w:type="character" w:customStyle="1" w:styleId="397">
    <w:name w:val="Char Char131"/>
    <w:locked/>
    <w:uiPriority w:val="99"/>
    <w:rPr>
      <w:rFonts w:eastAsia="宋体"/>
      <w:b/>
      <w:bCs/>
      <w:kern w:val="2"/>
      <w:sz w:val="24"/>
      <w:szCs w:val="24"/>
      <w:lang w:val="en-US" w:eastAsia="zh-CN"/>
    </w:rPr>
  </w:style>
  <w:style w:type="character" w:customStyle="1" w:styleId="398">
    <w:name w:val="Char Char93"/>
    <w:uiPriority w:val="99"/>
    <w:rPr>
      <w:rFonts w:ascii="宋体" w:eastAsia="宋体" w:cs="宋体"/>
      <w:kern w:val="2"/>
      <w:sz w:val="24"/>
      <w:szCs w:val="24"/>
      <w:lang w:val="en-US" w:eastAsia="zh-CN"/>
    </w:rPr>
  </w:style>
  <w:style w:type="character" w:customStyle="1" w:styleId="399">
    <w:name w:val="Char Char301"/>
    <w:locked/>
    <w:uiPriority w:val="99"/>
    <w:rPr>
      <w:rFonts w:eastAsia="宋体"/>
      <w:b/>
      <w:bCs/>
      <w:kern w:val="44"/>
      <w:sz w:val="44"/>
      <w:szCs w:val="44"/>
      <w:lang w:val="en-US" w:eastAsia="zh-CN"/>
    </w:rPr>
  </w:style>
  <w:style w:type="character" w:customStyle="1" w:styleId="400">
    <w:name w:val="Char Char292"/>
    <w:locked/>
    <w:uiPriority w:val="99"/>
    <w:rPr>
      <w:rFonts w:ascii="黑体" w:hAnsi="Arial" w:eastAsia="黑体" w:cs="黑体"/>
      <w:sz w:val="21"/>
      <w:szCs w:val="21"/>
    </w:rPr>
  </w:style>
  <w:style w:type="character" w:customStyle="1" w:styleId="401">
    <w:name w:val="Char Char281"/>
    <w:locked/>
    <w:uiPriority w:val="99"/>
    <w:rPr>
      <w:rFonts w:ascii="宋体" w:eastAsia="黑体" w:cs="宋体"/>
      <w:kern w:val="2"/>
      <w:sz w:val="24"/>
      <w:szCs w:val="24"/>
    </w:rPr>
  </w:style>
  <w:style w:type="character" w:customStyle="1" w:styleId="402">
    <w:name w:val="Char Char212"/>
    <w:uiPriority w:val="99"/>
    <w:rPr>
      <w:rFonts w:ascii="Cambria" w:hAnsi="Cambria" w:cs="Cambria"/>
      <w:b/>
      <w:bCs/>
      <w:kern w:val="2"/>
      <w:sz w:val="32"/>
      <w:szCs w:val="32"/>
    </w:rPr>
  </w:style>
  <w:style w:type="character" w:customStyle="1" w:styleId="403">
    <w:name w:val="Char Char272"/>
    <w:locked/>
    <w:uiPriority w:val="99"/>
    <w:rPr>
      <w:rFonts w:ascii="Arial" w:hAnsi="Arial" w:eastAsia="黑体" w:cs="Arial"/>
      <w:b/>
      <w:bCs/>
      <w:kern w:val="2"/>
      <w:sz w:val="28"/>
      <w:szCs w:val="28"/>
    </w:rPr>
  </w:style>
  <w:style w:type="character" w:customStyle="1" w:styleId="404">
    <w:name w:val="Char Char261"/>
    <w:locked/>
    <w:uiPriority w:val="99"/>
    <w:rPr>
      <w:rFonts w:ascii="宋体" w:cs="宋体"/>
      <w:b/>
      <w:bCs/>
      <w:kern w:val="2"/>
      <w:sz w:val="28"/>
      <w:szCs w:val="28"/>
    </w:rPr>
  </w:style>
  <w:style w:type="character" w:customStyle="1" w:styleId="405">
    <w:name w:val="Char Char251"/>
    <w:locked/>
    <w:uiPriority w:val="99"/>
    <w:rPr>
      <w:rFonts w:ascii="Arial" w:hAnsi="Arial" w:eastAsia="黑体" w:cs="Arial"/>
      <w:b/>
      <w:bCs/>
      <w:kern w:val="2"/>
      <w:sz w:val="24"/>
      <w:szCs w:val="24"/>
    </w:rPr>
  </w:style>
  <w:style w:type="character" w:customStyle="1" w:styleId="406">
    <w:name w:val="Char Char241"/>
    <w:locked/>
    <w:uiPriority w:val="99"/>
    <w:rPr>
      <w:rFonts w:ascii="宋体" w:cs="宋体"/>
      <w:b/>
      <w:bCs/>
      <w:kern w:val="2"/>
      <w:sz w:val="24"/>
      <w:szCs w:val="24"/>
    </w:rPr>
  </w:style>
  <w:style w:type="character" w:customStyle="1" w:styleId="407">
    <w:name w:val="Char Char231"/>
    <w:locked/>
    <w:uiPriority w:val="99"/>
    <w:rPr>
      <w:rFonts w:ascii="Arial" w:hAnsi="Arial" w:eastAsia="黑体" w:cs="Arial"/>
      <w:kern w:val="2"/>
      <w:sz w:val="24"/>
      <w:szCs w:val="24"/>
    </w:rPr>
  </w:style>
  <w:style w:type="character" w:customStyle="1" w:styleId="408">
    <w:name w:val="Char Char221"/>
    <w:locked/>
    <w:uiPriority w:val="99"/>
    <w:rPr>
      <w:rFonts w:ascii="宋体" w:cs="宋体"/>
      <w:kern w:val="2"/>
      <w:sz w:val="44"/>
      <w:szCs w:val="44"/>
    </w:rPr>
  </w:style>
  <w:style w:type="character" w:customStyle="1" w:styleId="409">
    <w:name w:val="Char Char163"/>
    <w:uiPriority w:val="99"/>
    <w:rPr>
      <w:rFonts w:ascii="黑体" w:eastAsia="黑体" w:cs="黑体"/>
      <w:spacing w:val="2"/>
      <w:kern w:val="2"/>
      <w:position w:val="8"/>
      <w:sz w:val="18"/>
      <w:szCs w:val="18"/>
      <w:lang w:val="en-US" w:eastAsia="zh-CN"/>
    </w:rPr>
  </w:style>
  <w:style w:type="character" w:customStyle="1" w:styleId="410">
    <w:name w:val="Char Char121"/>
    <w:locked/>
    <w:uiPriority w:val="99"/>
    <w:rPr>
      <w:rFonts w:eastAsia="宋体"/>
      <w:kern w:val="2"/>
      <w:sz w:val="18"/>
      <w:szCs w:val="18"/>
      <w:lang w:val="en-US" w:eastAsia="zh-CN"/>
    </w:rPr>
  </w:style>
  <w:style w:type="character" w:customStyle="1" w:styleId="411">
    <w:name w:val="Char Char82"/>
    <w:uiPriority w:val="99"/>
    <w:rPr>
      <w:rFonts w:eastAsia="宋体"/>
      <w:kern w:val="2"/>
      <w:sz w:val="21"/>
      <w:szCs w:val="21"/>
      <w:lang w:val="en-US" w:eastAsia="zh-CN"/>
    </w:rPr>
  </w:style>
  <w:style w:type="character" w:customStyle="1" w:styleId="412">
    <w:name w:val="Char Char181"/>
    <w:uiPriority w:val="99"/>
    <w:rPr>
      <w:rFonts w:eastAsia="宋体"/>
      <w:kern w:val="2"/>
      <w:sz w:val="18"/>
      <w:szCs w:val="18"/>
      <w:lang w:val="en-US" w:eastAsia="zh-CN"/>
    </w:rPr>
  </w:style>
  <w:style w:type="character" w:customStyle="1" w:styleId="413">
    <w:name w:val="Char Char172"/>
    <w:uiPriority w:val="99"/>
    <w:rPr>
      <w:rFonts w:eastAsia="宋体"/>
      <w:kern w:val="2"/>
      <w:sz w:val="16"/>
      <w:szCs w:val="16"/>
      <w:lang w:val="en-US" w:eastAsia="zh-CN"/>
    </w:rPr>
  </w:style>
  <w:style w:type="character" w:customStyle="1" w:styleId="414">
    <w:name w:val="Char Char44"/>
    <w:uiPriority w:val="99"/>
    <w:rPr>
      <w:rFonts w:eastAsia="宋体"/>
      <w:kern w:val="2"/>
      <w:sz w:val="24"/>
      <w:szCs w:val="24"/>
      <w:lang w:val="en-US" w:eastAsia="zh-CN"/>
    </w:rPr>
  </w:style>
  <w:style w:type="character" w:customStyle="1" w:styleId="415">
    <w:name w:val="Char Char201"/>
    <w:uiPriority w:val="99"/>
    <w:rPr>
      <w:rFonts w:ascii="黑体" w:eastAsia="宋体" w:cs="黑体"/>
      <w:spacing w:val="2"/>
      <w:kern w:val="2"/>
      <w:position w:val="8"/>
      <w:sz w:val="21"/>
      <w:szCs w:val="21"/>
      <w:lang w:val="en-US" w:eastAsia="zh-CN"/>
    </w:rPr>
  </w:style>
  <w:style w:type="character" w:customStyle="1" w:styleId="416">
    <w:name w:val="Char Char Char8"/>
    <w:uiPriority w:val="99"/>
    <w:rPr>
      <w:rFonts w:ascii="宋体" w:hAnsi="Courier New" w:eastAsia="宋体" w:cs="宋体"/>
      <w:kern w:val="2"/>
      <w:sz w:val="21"/>
      <w:szCs w:val="21"/>
      <w:lang w:val="en-US" w:eastAsia="zh-CN"/>
    </w:rPr>
  </w:style>
  <w:style w:type="character" w:customStyle="1" w:styleId="417">
    <w:name w:val="Char Char72"/>
    <w:locked/>
    <w:uiPriority w:val="99"/>
    <w:rPr>
      <w:rFonts w:ascii="Arial" w:hAnsi="Arial" w:eastAsia="宋体" w:cs="Arial"/>
      <w:vanish/>
      <w:kern w:val="2"/>
      <w:sz w:val="16"/>
      <w:szCs w:val="16"/>
      <w:lang w:val="en-US" w:eastAsia="zh-CN"/>
    </w:rPr>
  </w:style>
  <w:style w:type="character" w:customStyle="1" w:styleId="418">
    <w:name w:val="Char Char111"/>
    <w:locked/>
    <w:uiPriority w:val="99"/>
    <w:rPr>
      <w:rFonts w:ascii="Arial" w:hAnsi="Arial" w:eastAsia="宋体" w:cs="Arial"/>
      <w:vanish/>
      <w:kern w:val="2"/>
      <w:sz w:val="16"/>
      <w:szCs w:val="16"/>
      <w:lang w:val="en-US" w:eastAsia="zh-CN"/>
    </w:rPr>
  </w:style>
  <w:style w:type="character" w:customStyle="1" w:styleId="419">
    <w:name w:val="Char Char141"/>
    <w:locked/>
    <w:uiPriority w:val="99"/>
    <w:rPr>
      <w:rFonts w:ascii="宋体" w:hAnsi="Calibri" w:eastAsia="宋体" w:cs="宋体"/>
      <w:kern w:val="2"/>
      <w:sz w:val="18"/>
      <w:szCs w:val="18"/>
      <w:lang w:val="en-US" w:eastAsia="zh-CN"/>
    </w:rPr>
  </w:style>
  <w:style w:type="paragraph" w:customStyle="1" w:styleId="420">
    <w:name w:val="Char Char Char Char7"/>
    <w:basedOn w:val="1"/>
    <w:uiPriority w:val="99"/>
    <w:pPr>
      <w:autoSpaceDE w:val="0"/>
      <w:autoSpaceDN w:val="0"/>
    </w:pPr>
    <w:rPr>
      <w:rFonts w:ascii="Tahoma" w:hAnsi="Tahoma" w:cs="Tahoma"/>
      <w:sz w:val="24"/>
      <w:szCs w:val="24"/>
    </w:rPr>
  </w:style>
  <w:style w:type="paragraph" w:customStyle="1" w:styleId="421">
    <w:name w:val="Char Char Char1 Char Char Char Char Char Char Char5"/>
    <w:basedOn w:val="1"/>
    <w:uiPriority w:val="99"/>
    <w:pPr>
      <w:autoSpaceDE w:val="0"/>
      <w:autoSpaceDN w:val="0"/>
    </w:pPr>
    <w:rPr>
      <w:rFonts w:ascii="Tahoma" w:hAnsi="Tahoma" w:cs="Tahoma"/>
      <w:sz w:val="24"/>
      <w:szCs w:val="24"/>
    </w:rPr>
  </w:style>
  <w:style w:type="paragraph" w:customStyle="1" w:styleId="422">
    <w:name w:val="Char Char Char Char Char Char3"/>
    <w:basedOn w:val="1"/>
    <w:uiPriority w:val="99"/>
  </w:style>
  <w:style w:type="paragraph" w:customStyle="1" w:styleId="423">
    <w:name w:val="Char Char Char1 Char Char Char Char5"/>
    <w:basedOn w:val="1"/>
    <w:uiPriority w:val="99"/>
    <w:pPr>
      <w:autoSpaceDE w:val="0"/>
      <w:autoSpaceDN w:val="0"/>
    </w:pPr>
    <w:rPr>
      <w:rFonts w:ascii="Tahoma" w:hAnsi="Tahoma" w:cs="Tahoma"/>
      <w:sz w:val="24"/>
      <w:szCs w:val="24"/>
    </w:rPr>
  </w:style>
  <w:style w:type="paragraph" w:customStyle="1" w:styleId="424">
    <w:name w:val="Char Char35"/>
    <w:basedOn w:val="1"/>
    <w:uiPriority w:val="99"/>
    <w:pPr>
      <w:tabs>
        <w:tab w:val="left" w:pos="432"/>
      </w:tabs>
      <w:spacing w:line="400" w:lineRule="exact"/>
      <w:ind w:left="432" w:hanging="432"/>
    </w:pPr>
  </w:style>
  <w:style w:type="paragraph" w:customStyle="1" w:styleId="425">
    <w:name w:val="Char Char Char Char Char Char Char Char Char Char Char Char1 Char Char Char Char5"/>
    <w:basedOn w:val="1"/>
    <w:uiPriority w:val="99"/>
    <w:pPr>
      <w:tabs>
        <w:tab w:val="left" w:pos="432"/>
      </w:tabs>
      <w:spacing w:line="400" w:lineRule="exact"/>
      <w:ind w:left="432" w:hanging="432"/>
    </w:pPr>
  </w:style>
  <w:style w:type="table" w:customStyle="1" w:styleId="426">
    <w:name w:val="网格表 1 浅色 - 着色 61"/>
    <w:uiPriority w:val="99"/>
    <w:rPr>
      <w:rFonts w:cs="Calibri"/>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ayout w:type="fixed"/>
      <w:tblCellMar>
        <w:top w:w="0" w:type="dxa"/>
        <w:left w:w="108" w:type="dxa"/>
        <w:bottom w:w="0" w:type="dxa"/>
        <w:right w:w="108" w:type="dxa"/>
      </w:tblCellMar>
    </w:tblPr>
  </w:style>
  <w:style w:type="paragraph" w:customStyle="1" w:styleId="427">
    <w:name w:val="一级标题"/>
    <w:basedOn w:val="1"/>
    <w:link w:val="428"/>
    <w:uiPriority w:val="99"/>
    <w:pPr>
      <w:snapToGrid w:val="0"/>
      <w:spacing w:line="560" w:lineRule="exact"/>
      <w:jc w:val="center"/>
    </w:pPr>
    <w:rPr>
      <w:rFonts w:ascii="黑体" w:hAnsi="黑体" w:eastAsia="黑体" w:cs="黑体"/>
      <w:color w:val="000000"/>
      <w:kern w:val="0"/>
      <w:sz w:val="36"/>
      <w:szCs w:val="36"/>
      <w:lang w:val="zh-CN"/>
    </w:rPr>
  </w:style>
  <w:style w:type="character" w:customStyle="1" w:styleId="428">
    <w:name w:val="一级标题 Char"/>
    <w:link w:val="427"/>
    <w:locked/>
    <w:uiPriority w:val="99"/>
    <w:rPr>
      <w:rFonts w:ascii="黑体" w:hAnsi="黑体" w:eastAsia="黑体" w:cs="黑体"/>
      <w:color w:val="000000"/>
      <w:sz w:val="36"/>
      <w:szCs w:val="36"/>
      <w:lang w:val="zh-CN" w:eastAsia="zh-CN"/>
    </w:rPr>
  </w:style>
  <w:style w:type="paragraph" w:customStyle="1" w:styleId="429">
    <w:name w:val="font12"/>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430">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31">
    <w:name w:val="xl86"/>
    <w:basedOn w:val="1"/>
    <w:uiPriority w:val="99"/>
    <w:pPr>
      <w:widowControl/>
      <w:pBdr>
        <w:top w:val="double" w:color="auto" w:sz="6"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32">
    <w:name w:val="xl87"/>
    <w:basedOn w:val="1"/>
    <w:uiPriority w:val="99"/>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33">
    <w:name w:val="xl88"/>
    <w:basedOn w:val="1"/>
    <w:uiPriority w:val="99"/>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34">
    <w:name w:val="xl89"/>
    <w:basedOn w:val="1"/>
    <w:uiPriority w:val="99"/>
    <w:pPr>
      <w:widowControl/>
      <w:pBdr>
        <w:top w:val="double" w:color="auto" w:sz="6"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35">
    <w:name w:val="xl90"/>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36">
    <w:name w:val="xl9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37">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8">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39">
    <w:name w:val="xl9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0">
    <w:name w:val="xl9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1">
    <w:name w:val="xl9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42">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3">
    <w:name w:val="xl9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44">
    <w:name w:val="xl99"/>
    <w:basedOn w:val="1"/>
    <w:uiPriority w:val="99"/>
    <w:pPr>
      <w:widowControl/>
      <w:pBdr>
        <w:top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45">
    <w:name w:val="xl100"/>
    <w:basedOn w:val="1"/>
    <w:uiPriority w:val="99"/>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46">
    <w:name w:val="xl101"/>
    <w:basedOn w:val="1"/>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7">
    <w:name w:val="xl102"/>
    <w:basedOn w:val="1"/>
    <w:uiPriority w:val="99"/>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48">
    <w:name w:val="xl103"/>
    <w:basedOn w:val="1"/>
    <w:uiPriority w:val="99"/>
    <w:pPr>
      <w:widowControl/>
      <w:pBdr>
        <w:top w:val="single" w:color="auto" w:sz="4" w:space="0"/>
        <w:left w:val="single" w:color="auto" w:sz="4" w:space="0"/>
        <w:bottom w:val="double" w:color="auto" w:sz="6" w:space="0"/>
      </w:pBdr>
      <w:shd w:val="clear" w:color="000000" w:fill="FFFFFF"/>
      <w:spacing w:before="100" w:beforeAutospacing="1" w:after="10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1027"/>
    <customShpInfo spid="_x0000_s1029"/>
    <customShpInfo spid="_x0000_s1030"/>
    <customShpInfo spid="_x0000_s1028"/>
    <customShpInfo spid="_x0000_s1033"/>
    <customShpInfo spid="_x0000_s1034"/>
    <customShpInfo spid="_x0000_s1032"/>
    <customShpInfo spid="_x0000_s1037"/>
    <customShpInfo spid="_x0000_s1038"/>
    <customShpInfo spid="_x0000_s1036"/>
    <customShpInfo spid="_x0000_s1041"/>
    <customShpInfo spid="_x0000_s1042"/>
    <customShpInfo spid="_x0000_s1040"/>
    <customShpInfo spid="_x0000_s1045"/>
    <customShpInfo spid="_x0000_s1046"/>
    <customShpInfo spid="_x0000_s1044"/>
    <customShpInfo spid="_x0000_s1048"/>
    <customShpInfo spid="_x0000_s1050"/>
    <customShpInfo spid="_x0000_s1051"/>
    <customShpInfo spid="_x0000_s1049"/>
    <customShpInfo spid="_x0000_s1053"/>
    <customShpInfo spid="_x0000_s1055"/>
    <customShpInfo spid="_x0000_s1057"/>
    <customShpInfo spid="_x0000_s1058"/>
    <customShpInfo spid="_x0000_s1059"/>
    <customShpInfo spid="_x0000_s1056"/>
    <customShpInfo spid="_x0000_s1054"/>
    <customShpInfo spid="_x0000_s1061"/>
    <customShpInfo spid="_x0000_s1063"/>
    <customShpInfo spid="_x0000_s1064"/>
    <customShpInfo spid="_x0000_s1065"/>
    <customShpInfo spid="_x0000_s1062"/>
    <customShpInfo spid="_x0000_s1069"/>
    <customShpInfo spid="_x0000_s1070"/>
    <customShpInfo spid="_x0000_s1068"/>
    <customShpInfo spid="_x0000_s1073"/>
    <customShpInfo spid="_x0000_s1076"/>
    <customShpInfo spid="_x0000_s1077"/>
    <customShpInfo spid="_x0000_s1075"/>
    <customShpInfo spid="_x0000_s1078"/>
    <customShpInfo spid="_x0000_s1079"/>
    <customShpInfo spid="_x0000_s1080"/>
    <customShpInfo spid="_x0000_s1081"/>
    <customShpInfo spid="_x0000_s1082"/>
    <customShpInfo spid="_x0000_s1074"/>
    <customShpInfo spid="_x0000_s1072"/>
    <customShpInfo spid="_x0000_s1083"/>
    <customShpInfo spid="_x0000_s1071"/>
    <customShpInfo spid="_x0000_s1067"/>
    <customShpInfo spid="_x0000_s1087"/>
    <customShpInfo spid="_x0000_s1088"/>
    <customShpInfo spid="_x0000_s1086"/>
    <customShpInfo spid="_x0000_s1092"/>
    <customShpInfo spid="_x0000_s1093"/>
    <customShpInfo spid="_x0000_s1091"/>
    <customShpInfo spid="_x0000_s1094"/>
    <customShpInfo spid="_x0000_s1095"/>
    <customShpInfo spid="_x0000_s1096"/>
    <customShpInfo spid="_x0000_s1090"/>
    <customShpInfo spid="_x0000_s1097"/>
    <customShpInfo spid="_x0000_s1098"/>
    <customShpInfo spid="_x0000_s1089"/>
    <customShpInfo spid="_x0000_s1085"/>
    <customShpInfo spid="_x0000_s1101"/>
    <customShpInfo spid="_x0000_s1102"/>
    <customShpInfo spid="_x0000_s1100"/>
    <customShpInfo spid="_x0000_s1105"/>
    <customShpInfo spid="_x0000_s1106"/>
    <customShpInfo spid="_x0000_s1104"/>
    <customShpInfo spid="_x0000_s1110"/>
    <customShpInfo spid="_x0000_s1111"/>
    <customShpInfo spid="_x0000_s1109"/>
    <customShpInfo spid="_x0000_s1114"/>
    <customShpInfo spid="_x0000_s1115"/>
    <customShpInfo spid="_x0000_s1113"/>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16"/>
    <customShpInfo spid="_x0000_s1112"/>
    <customShpInfo spid="_x0000_s1108"/>
    <customShpInfo spid="_x0000_s1129"/>
    <customShpInfo spid="_x0000_s1130"/>
    <customShpInfo spid="_x0000_s1128"/>
    <customShpInfo spid="_x0000_s1133"/>
    <customShpInfo spid="_x0000_s1134"/>
    <customShpInfo spid="_x0000_s1132"/>
    <customShpInfo spid="_x0000_s1137"/>
    <customShpInfo spid="_x0000_s1138"/>
    <customShpInfo spid="_x0000_s1136"/>
    <customShpInfo spid="_x0000_s1141"/>
    <customShpInfo spid="_x0000_s1142"/>
    <customShpInfo spid="_x0000_s1140"/>
    <customShpInfo spid="_x0000_s1144"/>
    <customShpInfo spid="_x0000_s1147"/>
    <customShpInfo spid="_x0000_s1148"/>
    <customShpInfo spid="_x0000_s1146"/>
    <customShpInfo spid="_x0000_s1150"/>
    <customShpInfo spid="_x0000_s1152"/>
    <customShpInfo spid="_x0000_s1153"/>
    <customShpInfo spid="_x0000_s1154"/>
    <customShpInfo spid="_x0000_s11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国家统计局</Company>
  <Pages>38</Pages>
  <Words>4055</Words>
  <Characters>23118</Characters>
  <Lines>0</Lines>
  <Paragraphs>0</Paragraphs>
  <TotalTime>160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2018-04-08T09:59:00Z</dcterms:created>
  <dc:creator>徐洪江</dc:creator>
  <cp:lastModifiedBy>卖桃的猴子</cp:lastModifiedBy>
  <cp:lastPrinted>2018-09-06T06:24:00Z</cp:lastPrinted>
  <dcterms:modified xsi:type="dcterms:W3CDTF">2018-09-10T01:57:49Z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